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99"/>
  <w:body>
    <w:p w14:paraId="27CF77D5" w14:textId="77777777" w:rsidR="006929EE" w:rsidRPr="0094677A" w:rsidRDefault="0042305E" w:rsidP="006929EE">
      <w:pPr>
        <w:jc w:val="center"/>
        <w:rPr>
          <w:rFonts w:cs="Times New Roman"/>
          <w:b/>
          <w:sz w:val="36"/>
          <w:szCs w:val="36"/>
        </w:rPr>
      </w:pPr>
      <w:r w:rsidRPr="0094677A">
        <w:rPr>
          <w:rFonts w:cs="Times New Roman"/>
          <w:b/>
          <w:noProof/>
          <w:sz w:val="36"/>
          <w:szCs w:val="36"/>
          <w:lang w:eastAsia="sk-SK"/>
        </w:rPr>
        <w:drawing>
          <wp:anchor distT="0" distB="0" distL="114300" distR="114300" simplePos="0" relativeHeight="251658240" behindDoc="0" locked="0" layoutInCell="1" allowOverlap="1" wp14:anchorId="7A78FC30" wp14:editId="0E6FAC8F">
            <wp:simplePos x="0" y="0"/>
            <wp:positionH relativeFrom="column">
              <wp:posOffset>1916244</wp:posOffset>
            </wp:positionH>
            <wp:positionV relativeFrom="paragraph">
              <wp:posOffset>69514</wp:posOffset>
            </wp:positionV>
            <wp:extent cx="1971974" cy="2284393"/>
            <wp:effectExtent l="247650" t="228600" r="237826" b="211157"/>
            <wp:wrapNone/>
            <wp:docPr id="1" name="Obrázek 0" descr="erb-horna-marik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horna-marikova.jpg"/>
                    <pic:cNvPicPr/>
                  </pic:nvPicPr>
                  <pic:blipFill>
                    <a:blip r:embed="rId8" cstate="print"/>
                    <a:stretch>
                      <a:fillRect/>
                    </a:stretch>
                  </pic:blipFill>
                  <pic:spPr>
                    <a:xfrm>
                      <a:off x="0" y="0"/>
                      <a:ext cx="1971974" cy="2284393"/>
                    </a:xfrm>
                    <a:prstGeom prst="rect">
                      <a:avLst/>
                    </a:prstGeom>
                    <a:ln w="228600" cap="sq" cmpd="thickThin">
                      <a:solidFill>
                        <a:srgbClr val="000000"/>
                      </a:solidFill>
                      <a:prstDash val="solid"/>
                      <a:miter lim="800000"/>
                    </a:ln>
                    <a:effectLst>
                      <a:innerShdw blurRad="76200">
                        <a:srgbClr val="000000"/>
                      </a:innerShdw>
                    </a:effectLst>
                  </pic:spPr>
                </pic:pic>
              </a:graphicData>
            </a:graphic>
          </wp:anchor>
        </w:drawing>
      </w:r>
    </w:p>
    <w:p w14:paraId="5D34E159" w14:textId="77777777" w:rsidR="006929EE" w:rsidRPr="0094677A" w:rsidRDefault="006929EE" w:rsidP="006929EE">
      <w:pPr>
        <w:jc w:val="center"/>
        <w:rPr>
          <w:rFonts w:cs="Times New Roman"/>
          <w:b/>
          <w:sz w:val="36"/>
          <w:szCs w:val="36"/>
        </w:rPr>
      </w:pPr>
    </w:p>
    <w:p w14:paraId="50B5EB4C" w14:textId="77777777" w:rsidR="006929EE" w:rsidRPr="0094677A" w:rsidRDefault="0042305E" w:rsidP="0094677A">
      <w:pPr>
        <w:tabs>
          <w:tab w:val="left" w:pos="2063"/>
          <w:tab w:val="left" w:pos="3817"/>
        </w:tabs>
        <w:rPr>
          <w:rFonts w:cs="Times New Roman"/>
          <w:b/>
          <w:sz w:val="36"/>
          <w:szCs w:val="36"/>
        </w:rPr>
      </w:pPr>
      <w:r w:rsidRPr="0094677A">
        <w:rPr>
          <w:rFonts w:cs="Times New Roman"/>
          <w:b/>
          <w:sz w:val="36"/>
          <w:szCs w:val="36"/>
        </w:rPr>
        <w:tab/>
      </w:r>
      <w:r w:rsidR="0094677A" w:rsidRPr="0094677A">
        <w:rPr>
          <w:rFonts w:cs="Times New Roman"/>
          <w:b/>
          <w:sz w:val="36"/>
          <w:szCs w:val="36"/>
        </w:rPr>
        <w:tab/>
      </w:r>
    </w:p>
    <w:p w14:paraId="6E10A5E3" w14:textId="77777777" w:rsidR="006929EE" w:rsidRPr="00CA4641" w:rsidRDefault="006929EE" w:rsidP="00CA4641">
      <w:pPr>
        <w:rPr>
          <w:color w:val="A02B93" w:themeColor="accent5"/>
          <w:sz w:val="22"/>
          <w:szCs w:val="20"/>
        </w:rPr>
      </w:pPr>
    </w:p>
    <w:p w14:paraId="0FB8E928" w14:textId="77777777" w:rsidR="0042305E" w:rsidRPr="0094677A" w:rsidRDefault="0042305E" w:rsidP="00B521B3">
      <w:pPr>
        <w:tabs>
          <w:tab w:val="left" w:pos="5500"/>
        </w:tabs>
        <w:jc w:val="center"/>
        <w:rPr>
          <w:rFonts w:cs="Times New Roman"/>
          <w:b/>
          <w:sz w:val="96"/>
          <w:szCs w:val="96"/>
        </w:rPr>
      </w:pPr>
    </w:p>
    <w:p w14:paraId="43D56864" w14:textId="77777777" w:rsidR="0042305E" w:rsidRPr="0094677A" w:rsidRDefault="0042305E" w:rsidP="006929EE">
      <w:pPr>
        <w:jc w:val="center"/>
        <w:rPr>
          <w:rFonts w:cs="Times New Roman"/>
          <w:b/>
          <w:sz w:val="96"/>
          <w:szCs w:val="96"/>
        </w:rPr>
      </w:pPr>
    </w:p>
    <w:p w14:paraId="6D129B64" w14:textId="77777777" w:rsidR="000B35BF" w:rsidRPr="0094677A" w:rsidRDefault="006929EE" w:rsidP="006929EE">
      <w:pPr>
        <w:jc w:val="center"/>
        <w:rPr>
          <w:rFonts w:ascii="Baskerville Old Face" w:hAnsi="Baskerville Old Face" w:cs="Times New Roman"/>
          <w:b/>
          <w:sz w:val="96"/>
          <w:szCs w:val="96"/>
        </w:rPr>
      </w:pPr>
      <w:r w:rsidRPr="0094677A">
        <w:rPr>
          <w:rFonts w:ascii="Baskerville Old Face" w:hAnsi="Baskerville Old Face" w:cs="Times New Roman"/>
          <w:b/>
          <w:sz w:val="96"/>
          <w:szCs w:val="96"/>
        </w:rPr>
        <w:t>VÝRO</w:t>
      </w:r>
      <w:r w:rsidRPr="0094677A">
        <w:rPr>
          <w:rFonts w:cs="Times New Roman"/>
          <w:b/>
          <w:sz w:val="96"/>
          <w:szCs w:val="96"/>
        </w:rPr>
        <w:t>Č</w:t>
      </w:r>
      <w:r w:rsidRPr="0094677A">
        <w:rPr>
          <w:rFonts w:ascii="Baskerville Old Face" w:hAnsi="Baskerville Old Face" w:cs="Times New Roman"/>
          <w:b/>
          <w:sz w:val="96"/>
          <w:szCs w:val="96"/>
        </w:rPr>
        <w:t>NÁ SP</w:t>
      </w:r>
      <w:r w:rsidR="00D1143A" w:rsidRPr="0094677A">
        <w:rPr>
          <w:rFonts w:ascii="Baskerville Old Face" w:hAnsi="Baskerville Old Face" w:cs="Times New Roman"/>
          <w:b/>
          <w:sz w:val="96"/>
          <w:szCs w:val="96"/>
        </w:rPr>
        <w:t>R</w:t>
      </w:r>
      <w:r w:rsidRPr="0094677A">
        <w:rPr>
          <w:rFonts w:ascii="Baskerville Old Face" w:hAnsi="Baskerville Old Face" w:cs="Times New Roman"/>
          <w:b/>
          <w:sz w:val="96"/>
          <w:szCs w:val="96"/>
        </w:rPr>
        <w:t>ÁVA</w:t>
      </w:r>
    </w:p>
    <w:p w14:paraId="7DE04E13" w14:textId="77777777" w:rsidR="006929EE" w:rsidRPr="0094677A" w:rsidRDefault="006929EE" w:rsidP="006929EE">
      <w:pPr>
        <w:jc w:val="center"/>
        <w:rPr>
          <w:rFonts w:cs="Times New Roman"/>
          <w:b/>
          <w:sz w:val="36"/>
          <w:szCs w:val="36"/>
        </w:rPr>
      </w:pPr>
      <w:r w:rsidRPr="0094677A">
        <w:rPr>
          <w:rFonts w:cs="Times New Roman"/>
          <w:b/>
          <w:sz w:val="36"/>
          <w:szCs w:val="36"/>
        </w:rPr>
        <w:t>rozpočtovej organizácie</w:t>
      </w:r>
    </w:p>
    <w:p w14:paraId="21202DC2" w14:textId="77777777" w:rsidR="00E80DD3" w:rsidRDefault="006929EE" w:rsidP="006929EE">
      <w:pPr>
        <w:jc w:val="center"/>
        <w:rPr>
          <w:rFonts w:cs="Times New Roman"/>
          <w:b/>
          <w:i/>
          <w:sz w:val="56"/>
          <w:szCs w:val="56"/>
        </w:rPr>
      </w:pPr>
      <w:r w:rsidRPr="0094677A">
        <w:rPr>
          <w:rFonts w:cs="Times New Roman"/>
          <w:b/>
          <w:i/>
          <w:sz w:val="56"/>
          <w:szCs w:val="56"/>
        </w:rPr>
        <w:t>Z</w:t>
      </w:r>
      <w:r w:rsidR="00A00C47" w:rsidRPr="0094677A">
        <w:rPr>
          <w:rFonts w:cs="Times New Roman"/>
          <w:b/>
          <w:i/>
          <w:sz w:val="56"/>
          <w:szCs w:val="56"/>
        </w:rPr>
        <w:t>ariadenie sociálnych služieb</w:t>
      </w:r>
      <w:r w:rsidRPr="0094677A">
        <w:rPr>
          <w:rFonts w:cs="Times New Roman"/>
          <w:b/>
          <w:i/>
          <w:sz w:val="56"/>
          <w:szCs w:val="56"/>
        </w:rPr>
        <w:t xml:space="preserve"> </w:t>
      </w:r>
    </w:p>
    <w:p w14:paraId="6A8832E2" w14:textId="77777777" w:rsidR="006929EE" w:rsidRPr="0094677A" w:rsidRDefault="006929EE" w:rsidP="006929EE">
      <w:pPr>
        <w:jc w:val="center"/>
        <w:rPr>
          <w:rFonts w:cs="Times New Roman"/>
          <w:b/>
          <w:i/>
          <w:sz w:val="56"/>
          <w:szCs w:val="56"/>
        </w:rPr>
      </w:pPr>
      <w:r w:rsidRPr="0094677A">
        <w:rPr>
          <w:rFonts w:cs="Times New Roman"/>
          <w:b/>
          <w:i/>
          <w:sz w:val="56"/>
          <w:szCs w:val="56"/>
        </w:rPr>
        <w:t>Obce Horná Mariková</w:t>
      </w:r>
    </w:p>
    <w:p w14:paraId="0614E5EA" w14:textId="77777777" w:rsidR="006929EE" w:rsidRPr="0094677A" w:rsidRDefault="006929EE" w:rsidP="006929EE">
      <w:pPr>
        <w:jc w:val="center"/>
        <w:rPr>
          <w:rFonts w:cs="Times New Roman"/>
          <w:b/>
          <w:sz w:val="36"/>
          <w:szCs w:val="36"/>
        </w:rPr>
      </w:pPr>
      <w:r w:rsidRPr="0094677A">
        <w:rPr>
          <w:rFonts w:cs="Times New Roman"/>
          <w:b/>
          <w:sz w:val="36"/>
          <w:szCs w:val="36"/>
        </w:rPr>
        <w:t>01803  Horná Mariková 37</w:t>
      </w:r>
    </w:p>
    <w:p w14:paraId="6AC5055E" w14:textId="77777777" w:rsidR="006929EE" w:rsidRPr="0094677A" w:rsidRDefault="006929EE" w:rsidP="006929EE">
      <w:pPr>
        <w:jc w:val="center"/>
        <w:rPr>
          <w:rFonts w:cs="Times New Roman"/>
          <w:b/>
          <w:sz w:val="36"/>
          <w:szCs w:val="36"/>
        </w:rPr>
      </w:pPr>
      <w:r w:rsidRPr="0094677A">
        <w:rPr>
          <w:rFonts w:cs="Times New Roman"/>
          <w:b/>
          <w:sz w:val="36"/>
          <w:szCs w:val="36"/>
        </w:rPr>
        <w:t>IČO: 42280338   DIČ:2023863050</w:t>
      </w:r>
    </w:p>
    <w:p w14:paraId="236BCC4E" w14:textId="77777777" w:rsidR="006929EE" w:rsidRPr="0094677A" w:rsidRDefault="006929EE" w:rsidP="006929EE">
      <w:pPr>
        <w:jc w:val="center"/>
        <w:rPr>
          <w:rFonts w:cs="Times New Roman"/>
          <w:b/>
          <w:sz w:val="28"/>
          <w:szCs w:val="28"/>
        </w:rPr>
      </w:pPr>
      <w:r w:rsidRPr="0094677A">
        <w:rPr>
          <w:rFonts w:cs="Times New Roman"/>
          <w:b/>
          <w:sz w:val="28"/>
          <w:szCs w:val="28"/>
        </w:rPr>
        <w:t>Tel: 042/</w:t>
      </w:r>
      <w:r w:rsidR="002C7077" w:rsidRPr="0094677A">
        <w:rPr>
          <w:rFonts w:cs="Times New Roman"/>
          <w:b/>
          <w:sz w:val="28"/>
          <w:szCs w:val="28"/>
        </w:rPr>
        <w:t>4</w:t>
      </w:r>
      <w:r w:rsidRPr="0094677A">
        <w:rPr>
          <w:rFonts w:cs="Times New Roman"/>
          <w:b/>
          <w:sz w:val="28"/>
          <w:szCs w:val="28"/>
        </w:rPr>
        <w:t>352</w:t>
      </w:r>
      <w:r w:rsidR="002C7077" w:rsidRPr="0094677A">
        <w:rPr>
          <w:rFonts w:cs="Times New Roman"/>
          <w:b/>
          <w:sz w:val="28"/>
          <w:szCs w:val="28"/>
        </w:rPr>
        <w:t xml:space="preserve"> </w:t>
      </w:r>
      <w:r w:rsidRPr="0094677A">
        <w:rPr>
          <w:rFonts w:cs="Times New Roman"/>
          <w:b/>
          <w:sz w:val="28"/>
          <w:szCs w:val="28"/>
        </w:rPr>
        <w:t xml:space="preserve">214 e-mail: </w:t>
      </w:r>
      <w:hyperlink r:id="rId9" w:history="1">
        <w:r w:rsidRPr="0094677A">
          <w:rPr>
            <w:rStyle w:val="Hypertextovprepojenie"/>
            <w:rFonts w:cs="Times New Roman"/>
            <w:b/>
            <w:color w:val="auto"/>
            <w:sz w:val="28"/>
            <w:szCs w:val="28"/>
          </w:rPr>
          <w:t>zssobcehornamarikova@gmail.com</w:t>
        </w:r>
      </w:hyperlink>
    </w:p>
    <w:p w14:paraId="79898833" w14:textId="77777777" w:rsidR="00B66BD3" w:rsidRPr="0094677A" w:rsidRDefault="00B66BD3" w:rsidP="006929EE">
      <w:pPr>
        <w:jc w:val="center"/>
        <w:rPr>
          <w:rFonts w:cs="Times New Roman"/>
          <w:b/>
          <w:sz w:val="28"/>
          <w:szCs w:val="28"/>
        </w:rPr>
      </w:pPr>
    </w:p>
    <w:p w14:paraId="2C3B11C0" w14:textId="3B81E96D" w:rsidR="006929EE" w:rsidRPr="0094677A" w:rsidRDefault="006929EE" w:rsidP="006929EE">
      <w:pPr>
        <w:jc w:val="center"/>
        <w:rPr>
          <w:rFonts w:ascii="Copperplate Gothic Light" w:hAnsi="Copperplate Gothic Light" w:cs="Times New Roman"/>
          <w:b/>
          <w:sz w:val="56"/>
          <w:szCs w:val="56"/>
        </w:rPr>
      </w:pPr>
      <w:r w:rsidRPr="0094677A">
        <w:rPr>
          <w:rFonts w:ascii="Copperplate Gothic Light" w:hAnsi="Copperplate Gothic Light" w:cs="Times New Roman"/>
          <w:b/>
          <w:sz w:val="56"/>
          <w:szCs w:val="56"/>
        </w:rPr>
        <w:t xml:space="preserve">ROK </w:t>
      </w:r>
      <w:r w:rsidR="00D23AC1">
        <w:rPr>
          <w:rFonts w:ascii="Copperplate Gothic Light" w:hAnsi="Copperplate Gothic Light" w:cs="Times New Roman"/>
          <w:b/>
          <w:sz w:val="56"/>
          <w:szCs w:val="56"/>
        </w:rPr>
        <w:t>2025</w:t>
      </w:r>
    </w:p>
    <w:p w14:paraId="7124CB16" w14:textId="77777777" w:rsidR="00B55E55" w:rsidRDefault="00B55E55" w:rsidP="0042305E">
      <w:pPr>
        <w:tabs>
          <w:tab w:val="left" w:pos="694"/>
        </w:tabs>
        <w:rPr>
          <w:rFonts w:cs="Times New Roman"/>
          <w:b/>
          <w:sz w:val="36"/>
          <w:szCs w:val="56"/>
        </w:rPr>
      </w:pPr>
    </w:p>
    <w:p w14:paraId="614F6C73" w14:textId="77777777" w:rsidR="00367D52" w:rsidRDefault="00B55E55" w:rsidP="00367D52">
      <w:pPr>
        <w:pStyle w:val="Nadpis1"/>
        <w:numPr>
          <w:ilvl w:val="0"/>
          <w:numId w:val="12"/>
        </w:numPr>
        <w:rPr>
          <w:rStyle w:val="Vrazn"/>
          <w:rFonts w:cs="Times New Roman"/>
          <w:color w:val="auto"/>
          <w:sz w:val="22"/>
          <w:szCs w:val="24"/>
        </w:rPr>
      </w:pPr>
      <w:bookmarkStart w:id="0" w:name="_Toc13740113"/>
      <w:r>
        <w:rPr>
          <w:color w:val="auto"/>
        </w:rPr>
        <w:lastRenderedPageBreak/>
        <w:t>Ako vzniklo</w:t>
      </w:r>
      <w:r w:rsidR="004A234D" w:rsidRPr="0094677A">
        <w:rPr>
          <w:color w:val="auto"/>
        </w:rPr>
        <w:t xml:space="preserve"> Zariadeni</w:t>
      </w:r>
      <w:r>
        <w:rPr>
          <w:color w:val="auto"/>
        </w:rPr>
        <w:t>e</w:t>
      </w:r>
      <w:r w:rsidR="004A234D" w:rsidRPr="0094677A">
        <w:rPr>
          <w:color w:val="auto"/>
        </w:rPr>
        <w:t xml:space="preserve"> sociálnych služieb Obce Horná Mariková</w:t>
      </w:r>
      <w:bookmarkEnd w:id="0"/>
      <w:r w:rsidR="004A234D" w:rsidRPr="0094677A">
        <w:rPr>
          <w:rStyle w:val="Vrazn"/>
          <w:rFonts w:cs="Times New Roman"/>
          <w:color w:val="auto"/>
          <w:sz w:val="22"/>
          <w:szCs w:val="24"/>
        </w:rPr>
        <w:t xml:space="preserve">  </w:t>
      </w:r>
    </w:p>
    <w:p w14:paraId="2B90111E" w14:textId="20972411" w:rsidR="004A234D" w:rsidRDefault="004A234D" w:rsidP="00367D52">
      <w:pPr>
        <w:pStyle w:val="Nadpis1"/>
        <w:ind w:left="765"/>
        <w:rPr>
          <w:rStyle w:val="Vrazn"/>
          <w:rFonts w:cs="Times New Roman"/>
          <w:color w:val="auto"/>
          <w:sz w:val="22"/>
          <w:szCs w:val="24"/>
        </w:rPr>
      </w:pPr>
      <w:r w:rsidRPr="0094677A">
        <w:rPr>
          <w:rStyle w:val="Vrazn"/>
          <w:rFonts w:cs="Times New Roman"/>
          <w:color w:val="auto"/>
          <w:sz w:val="22"/>
          <w:szCs w:val="24"/>
        </w:rPr>
        <w:t xml:space="preserve">  </w:t>
      </w:r>
    </w:p>
    <w:p w14:paraId="29393E06" w14:textId="58945D84" w:rsidR="00367D52" w:rsidRDefault="00367D52" w:rsidP="00CA4641">
      <w:pPr>
        <w:jc w:val="center"/>
      </w:pPr>
      <w:r>
        <w:rPr>
          <w:noProof/>
        </w:rPr>
        <w:drawing>
          <wp:inline distT="0" distB="0" distL="0" distR="0" wp14:anchorId="4BB3E410" wp14:editId="76B8460E">
            <wp:extent cx="3743960" cy="2672080"/>
            <wp:effectExtent l="0" t="0" r="8890" b="0"/>
            <wp:docPr id="1660345613" name="Obrázok 1" descr="Obrázok, na ktorom je exteriér, budova, cesta, stro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345613" name="Obrázok 1" descr="Obrázok, na ktorom je exteriér, budova, cesta, strom&#10;&#10;Automaticky generovaný pop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66415" cy="2688106"/>
                    </a:xfrm>
                    <a:prstGeom prst="rect">
                      <a:avLst/>
                    </a:prstGeom>
                    <a:noFill/>
                    <a:ln>
                      <a:noFill/>
                    </a:ln>
                  </pic:spPr>
                </pic:pic>
              </a:graphicData>
            </a:graphic>
          </wp:inline>
        </w:drawing>
      </w:r>
    </w:p>
    <w:p w14:paraId="1325E917" w14:textId="77777777" w:rsidR="00367D52" w:rsidRPr="00367D52" w:rsidRDefault="00367D52" w:rsidP="00367D52"/>
    <w:p w14:paraId="3E3FAE3C" w14:textId="3C8ACAEF" w:rsidR="004A234D" w:rsidRPr="00B55E55" w:rsidRDefault="004A234D" w:rsidP="00B55E55">
      <w:pPr>
        <w:spacing w:line="360" w:lineRule="auto"/>
        <w:jc w:val="both"/>
        <w:rPr>
          <w:rStyle w:val="Vrazn"/>
          <w:rFonts w:cs="Times New Roman"/>
          <w:b w:val="0"/>
          <w:sz w:val="28"/>
          <w:szCs w:val="24"/>
        </w:rPr>
      </w:pPr>
      <w:r w:rsidRPr="0094677A">
        <w:rPr>
          <w:rStyle w:val="Vrazn"/>
          <w:rFonts w:cs="Times New Roman"/>
          <w:b w:val="0"/>
          <w:szCs w:val="24"/>
        </w:rPr>
        <w:t xml:space="preserve">         </w:t>
      </w:r>
      <w:r w:rsidRPr="00B55E55">
        <w:rPr>
          <w:rStyle w:val="Vrazn"/>
          <w:rFonts w:cs="Times New Roman"/>
          <w:b w:val="0"/>
          <w:sz w:val="28"/>
          <w:szCs w:val="24"/>
        </w:rPr>
        <w:t xml:space="preserve">Zariadenie sociálnych služieb Obce Horná Mariková vzniklo 01. 01. 2014. Pôvodne existovalo od roku 1995, kde zriaďovateľom bol najskôr Okresný úrad v Považskej Bystrici, neskôr Trenčiansky samosprávny kraj. Počas svojej existencie prešiel mnohými organizačnými zmenami. Pôvodný Domov dôchodcov bol v roku 2002 pretransformovaný na Domov dôchodcov - Domov sociálnych služieb, neskôr bol premenovaný na Centrum sociálnych služieb - Dôstojnosť. Dňa 31. 10. 2012 Trenčiansky samosprávny kraj rozhodol o zrušení CSS-Dôstojnosť k 31. 12. 2013 s tým, že klienti sa premiestnia do iných sociálnych zariadení v pôsobnosti Trenčianskeho samosprávneho kraja. Obecné zastupiteľstvo Obce Horná Mariková na návrh starostu Ing. Miroslava </w:t>
      </w:r>
      <w:proofErr w:type="spellStart"/>
      <w:r w:rsidRPr="00B55E55">
        <w:rPr>
          <w:rStyle w:val="Vrazn"/>
          <w:rFonts w:cs="Times New Roman"/>
          <w:b w:val="0"/>
          <w:sz w:val="28"/>
          <w:szCs w:val="24"/>
        </w:rPr>
        <w:t>Hamara</w:t>
      </w:r>
      <w:proofErr w:type="spellEnd"/>
      <w:r w:rsidRPr="00B55E55">
        <w:rPr>
          <w:rStyle w:val="Vrazn"/>
          <w:rFonts w:cs="Times New Roman"/>
          <w:b w:val="0"/>
          <w:sz w:val="28"/>
          <w:szCs w:val="24"/>
        </w:rPr>
        <w:t xml:space="preserve"> promptne zareagovalo a toto zariadenie prešlo do pôsobnosti Obce Horná Mariková ako rozpočtová organizácia obce.</w:t>
      </w:r>
    </w:p>
    <w:p w14:paraId="2C0C1761" w14:textId="77777777" w:rsidR="004A234D" w:rsidRPr="00B55E55" w:rsidRDefault="004A234D" w:rsidP="00B55E55">
      <w:pPr>
        <w:pStyle w:val="Bezriadkovania"/>
        <w:spacing w:line="360" w:lineRule="auto"/>
        <w:rPr>
          <w:sz w:val="24"/>
        </w:rPr>
      </w:pPr>
    </w:p>
    <w:p w14:paraId="66E9A713" w14:textId="77777777" w:rsidR="004A234D" w:rsidRPr="0094677A" w:rsidRDefault="004A234D" w:rsidP="004A234D">
      <w:pPr>
        <w:jc w:val="both"/>
      </w:pPr>
    </w:p>
    <w:p w14:paraId="2CBB5EA4" w14:textId="5852C6A3" w:rsidR="004A234D" w:rsidRPr="0094677A" w:rsidRDefault="004A234D" w:rsidP="004A234D">
      <w:pPr>
        <w:jc w:val="center"/>
        <w:rPr>
          <w:rFonts w:eastAsiaTheme="majorEastAsia" w:cstheme="majorBidi"/>
          <w:b/>
          <w:sz w:val="36"/>
          <w:szCs w:val="28"/>
        </w:rPr>
      </w:pPr>
      <w:r w:rsidRPr="0094677A">
        <w:br w:type="page"/>
      </w:r>
    </w:p>
    <w:p w14:paraId="2B2A9225" w14:textId="77777777" w:rsidR="006929EE" w:rsidRPr="0094677A" w:rsidRDefault="004A234D" w:rsidP="004A234D">
      <w:pPr>
        <w:pStyle w:val="Nadpis1"/>
        <w:rPr>
          <w:color w:val="auto"/>
        </w:rPr>
      </w:pPr>
      <w:bookmarkStart w:id="1" w:name="_Toc13740114"/>
      <w:r w:rsidRPr="0094677A">
        <w:rPr>
          <w:color w:val="auto"/>
        </w:rPr>
        <w:lastRenderedPageBreak/>
        <w:t xml:space="preserve">2   </w:t>
      </w:r>
      <w:r w:rsidR="006929EE" w:rsidRPr="0094677A">
        <w:rPr>
          <w:color w:val="auto"/>
        </w:rPr>
        <w:t>Charakteristika rozpočtovej organizácie ZSS Obce Horná Mariková</w:t>
      </w:r>
      <w:bookmarkEnd w:id="1"/>
    </w:p>
    <w:p w14:paraId="1B3563BE" w14:textId="77777777" w:rsidR="00B80590" w:rsidRPr="0094677A" w:rsidRDefault="00B80590" w:rsidP="006929EE">
      <w:pPr>
        <w:rPr>
          <w:rFonts w:cs="Times New Roman"/>
          <w:szCs w:val="24"/>
        </w:rPr>
      </w:pPr>
    </w:p>
    <w:p w14:paraId="6A4042BE" w14:textId="77777777" w:rsidR="006929EE" w:rsidRPr="0094677A" w:rsidRDefault="00932707" w:rsidP="00BA6C96">
      <w:pPr>
        <w:pStyle w:val="Normlnywebov"/>
        <w:spacing w:line="276" w:lineRule="auto"/>
      </w:pPr>
      <w:r>
        <w:rPr>
          <w:noProof/>
        </w:rPr>
        <w:drawing>
          <wp:anchor distT="0" distB="0" distL="114300" distR="114300" simplePos="0" relativeHeight="251659264" behindDoc="0" locked="0" layoutInCell="1" allowOverlap="1" wp14:anchorId="3BA50A51" wp14:editId="45898D5B">
            <wp:simplePos x="0" y="0"/>
            <wp:positionH relativeFrom="margin">
              <wp:posOffset>4568190</wp:posOffset>
            </wp:positionH>
            <wp:positionV relativeFrom="margin">
              <wp:posOffset>2279650</wp:posOffset>
            </wp:positionV>
            <wp:extent cx="1417955" cy="2130425"/>
            <wp:effectExtent l="38100" t="0" r="10795" b="631825"/>
            <wp:wrapSquare wrapText="bothSides"/>
            <wp:docPr id="8" name="Obrázek 7" descr="SAM_1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1287.JPG"/>
                    <pic:cNvPicPr/>
                  </pic:nvPicPr>
                  <pic:blipFill>
                    <a:blip r:embed="rId11" cstate="print"/>
                    <a:stretch>
                      <a:fillRect/>
                    </a:stretch>
                  </pic:blipFill>
                  <pic:spPr>
                    <a:xfrm flipH="1">
                      <a:off x="0" y="0"/>
                      <a:ext cx="1417955" cy="21304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3242F5" w:rsidRPr="0094677A">
        <w:t xml:space="preserve">     </w:t>
      </w:r>
      <w:r w:rsidR="006929EE" w:rsidRPr="0094677A">
        <w:t>Zariadenie sociálnych služieb Obce Horná Mariková poskytuje sociálne služby v súlade so zákonom č. 448/2008 Z. z. a o zmene a doplnení zákona č. 455/1991 Zb. o živnostenskom podnikaní v znení neskorších predpisov. Poskytuje sociálne služby na riešenie nepriaznivej sociálnej situácie z dôvodu ťažkého zdravotného postihnutia, nepriaznivého zdravotného stavu alebo z dôvo</w:t>
      </w:r>
      <w:r w:rsidR="00BA6C96">
        <w:t xml:space="preserve">du dovŕšenia dôchodkového veku. </w:t>
      </w:r>
      <w:r w:rsidR="006929EE" w:rsidRPr="0094677A">
        <w:t>Sociálne služby sa poskytujú ako celo</w:t>
      </w:r>
      <w:r w:rsidR="00BA6C96">
        <w:t xml:space="preserve">ročná sociálna služba pobytovou </w:t>
      </w:r>
      <w:r w:rsidR="006929EE" w:rsidRPr="0094677A">
        <w:t>formou.</w:t>
      </w:r>
    </w:p>
    <w:p w14:paraId="3E4D613E" w14:textId="77777777" w:rsidR="006929EE" w:rsidRPr="0094677A" w:rsidRDefault="006929EE" w:rsidP="006929EE">
      <w:pPr>
        <w:pStyle w:val="Normlnywebov"/>
        <w:jc w:val="both"/>
      </w:pPr>
      <w:r w:rsidRPr="0094677A">
        <w:br/>
      </w:r>
      <w:r w:rsidRPr="0094677A">
        <w:rPr>
          <w:rStyle w:val="Vrazn"/>
        </w:rPr>
        <w:t>V ZSS Obce Horná Mariková sa poskytuje:</w:t>
      </w:r>
    </w:p>
    <w:p w14:paraId="399868C8" w14:textId="77777777" w:rsidR="006929EE" w:rsidRPr="0094677A" w:rsidRDefault="006929EE" w:rsidP="006929EE">
      <w:pPr>
        <w:pStyle w:val="Normlnywebov"/>
        <w:jc w:val="both"/>
      </w:pPr>
      <w:r w:rsidRPr="0094677A">
        <w:t>• pomoc pri odkázanosti fyzickej osoby na pomoc inej fyzickej osoby,</w:t>
      </w:r>
    </w:p>
    <w:p w14:paraId="26F891A8" w14:textId="77777777" w:rsidR="006929EE" w:rsidRPr="0094677A" w:rsidRDefault="006929EE" w:rsidP="006929EE">
      <w:pPr>
        <w:pStyle w:val="Normlnywebov"/>
        <w:jc w:val="both"/>
      </w:pPr>
      <w:r w:rsidRPr="0094677A">
        <w:t>• sociálne poradenstvo,</w:t>
      </w:r>
    </w:p>
    <w:p w14:paraId="28F89B12" w14:textId="77777777" w:rsidR="006929EE" w:rsidRPr="0094677A" w:rsidRDefault="006929EE" w:rsidP="006929EE">
      <w:pPr>
        <w:pStyle w:val="Normlnywebov"/>
        <w:jc w:val="both"/>
      </w:pPr>
      <w:r w:rsidRPr="0094677A">
        <w:t>• sociálna rehabilitácia,</w:t>
      </w:r>
    </w:p>
    <w:p w14:paraId="6461CE7D" w14:textId="77777777" w:rsidR="006929EE" w:rsidRPr="0094677A" w:rsidRDefault="006929EE" w:rsidP="006929EE">
      <w:pPr>
        <w:pStyle w:val="Normlnywebov"/>
        <w:jc w:val="both"/>
      </w:pPr>
      <w:r w:rsidRPr="0094677A">
        <w:t>• ubytovanie,</w:t>
      </w:r>
    </w:p>
    <w:p w14:paraId="173B8028" w14:textId="77777777" w:rsidR="006929EE" w:rsidRPr="0094677A" w:rsidRDefault="006929EE" w:rsidP="006929EE">
      <w:pPr>
        <w:pStyle w:val="Normlnywebov"/>
        <w:jc w:val="both"/>
      </w:pPr>
      <w:r w:rsidRPr="0094677A">
        <w:t>• stravovanie,</w:t>
      </w:r>
    </w:p>
    <w:p w14:paraId="60B043D7" w14:textId="77777777" w:rsidR="006929EE" w:rsidRPr="0094677A" w:rsidRDefault="006929EE" w:rsidP="006929EE">
      <w:pPr>
        <w:pStyle w:val="Normlnywebov"/>
        <w:jc w:val="both"/>
      </w:pPr>
      <w:r w:rsidRPr="0094677A">
        <w:t>• upratovanie, pranie, žehlenie a údržba bielizne a šatstva.</w:t>
      </w:r>
    </w:p>
    <w:p w14:paraId="6527699E" w14:textId="77777777" w:rsidR="00F07A54" w:rsidRPr="0094677A" w:rsidRDefault="006929EE" w:rsidP="006929EE">
      <w:pPr>
        <w:pStyle w:val="Normlnywebov"/>
        <w:jc w:val="both"/>
      </w:pPr>
      <w:r w:rsidRPr="0094677A">
        <w:t>Zabezpečuje sa záujmová činnosť, ošetrovateľská starostlivosť a vytvárajú sa podmienky na úschovu cenných vecí.</w:t>
      </w:r>
    </w:p>
    <w:p w14:paraId="340BBC6C" w14:textId="6B639F7F" w:rsidR="006929EE" w:rsidRPr="0094677A" w:rsidRDefault="003242F5" w:rsidP="003242F5">
      <w:pPr>
        <w:jc w:val="both"/>
        <w:rPr>
          <w:rFonts w:cs="Times New Roman"/>
          <w:szCs w:val="24"/>
        </w:rPr>
      </w:pPr>
      <w:r w:rsidRPr="0094677A">
        <w:rPr>
          <w:rFonts w:cs="Times New Roman"/>
          <w:szCs w:val="24"/>
        </w:rPr>
        <w:t xml:space="preserve">     </w:t>
      </w:r>
      <w:r w:rsidR="006929EE" w:rsidRPr="0094677A">
        <w:rPr>
          <w:rFonts w:cs="Times New Roman"/>
          <w:szCs w:val="24"/>
        </w:rPr>
        <w:t xml:space="preserve">Zariadenie sociálnych služieb Obce Horná Mariková (ďalej len ZSS) so sídlom v Hornej Marikovej je situované v Trenčianskom kraji. Od okresného mesta Považská Bystrica je vzdialené 17 km. ZSS poskytuje sociálne služby v zmysle zákona č. 448/2008 </w:t>
      </w:r>
      <w:proofErr w:type="spellStart"/>
      <w:r w:rsidR="006929EE" w:rsidRPr="0094677A">
        <w:rPr>
          <w:rFonts w:cs="Times New Roman"/>
          <w:szCs w:val="24"/>
        </w:rPr>
        <w:t>Z.z</w:t>
      </w:r>
      <w:proofErr w:type="spellEnd"/>
      <w:r w:rsidR="006929EE" w:rsidRPr="0094677A">
        <w:rPr>
          <w:rFonts w:cs="Times New Roman"/>
          <w:szCs w:val="24"/>
        </w:rPr>
        <w:t>. o sociálnych službách a o zmene a doplnení zákona č. 455/1991 Zb. o živnostenskom podnikaní (živnostenský zákon) v znení neskorších predpisov ( ďalej len zákon o sociálnych službách). V ZSS sa poskytujú sociálne služby fyzickej osobe, ktorá dovŕšila dôchodkový vek a je odkázaná na pomoc inej fyzickej osoby a jej stupeň odkázanosti je najmenej IV. podľa prílohy č. 3, alebo fyzickej osobe, ktorá dovŕšila dôchodkový vek a poskytovanie sociálnej služby potrebuje z iných vážnych dôvodov. Sociálne služby sa poskytujú ako celoročná sociálna služba pobytovou formou s kapacitou klientov maximálne 40. V súčasnosti máme vytvorených 39 miest.</w:t>
      </w:r>
      <w:r w:rsidR="00932707">
        <w:rPr>
          <w:rFonts w:cs="Times New Roman"/>
          <w:szCs w:val="24"/>
        </w:rPr>
        <w:t xml:space="preserve"> </w:t>
      </w:r>
      <w:r w:rsidR="006929EE" w:rsidRPr="0094677A">
        <w:rPr>
          <w:rFonts w:cs="Times New Roman"/>
          <w:szCs w:val="24"/>
        </w:rPr>
        <w:t>ZSS poskytuje: pomoc pri odkázanosti, sociálne poradenstvo, sociálnu rehabilitáciu, ubytovanie, stravovanie, upratovanie, pranie, žehlenie a údržbu bielizne a šatstva, osobné vybavenie. Utvára podmienky na úschovu cenných vecí,  zabezpečuje ošetrovateľskú starostlivosť a záujmovú činnosť.</w:t>
      </w:r>
      <w:r w:rsidR="00663947" w:rsidRPr="0094677A">
        <w:rPr>
          <w:rFonts w:cs="Times New Roman"/>
          <w:szCs w:val="24"/>
        </w:rPr>
        <w:t xml:space="preserve"> </w:t>
      </w:r>
      <w:r w:rsidR="006929EE" w:rsidRPr="0094677A">
        <w:rPr>
          <w:rFonts w:cs="Times New Roman"/>
          <w:szCs w:val="24"/>
        </w:rPr>
        <w:t>V ubytovacej časti sú vytvorené dvoj</w:t>
      </w:r>
      <w:r w:rsidR="00EF4D7C" w:rsidRPr="0094677A">
        <w:rPr>
          <w:rFonts w:cs="Times New Roman"/>
          <w:szCs w:val="24"/>
        </w:rPr>
        <w:t xml:space="preserve"> </w:t>
      </w:r>
      <w:r w:rsidR="00367D52">
        <w:rPr>
          <w:rFonts w:cs="Times New Roman"/>
          <w:szCs w:val="24"/>
        </w:rPr>
        <w:t>–</w:t>
      </w:r>
      <w:r w:rsidR="00EF4D7C" w:rsidRPr="0094677A">
        <w:rPr>
          <w:rFonts w:cs="Times New Roman"/>
          <w:szCs w:val="24"/>
        </w:rPr>
        <w:t xml:space="preserve"> </w:t>
      </w:r>
      <w:r w:rsidR="006929EE" w:rsidRPr="0094677A">
        <w:rPr>
          <w:rFonts w:cs="Times New Roman"/>
          <w:szCs w:val="24"/>
        </w:rPr>
        <w:t>posteľové</w:t>
      </w:r>
      <w:r w:rsidR="00367D52">
        <w:rPr>
          <w:rFonts w:cs="Times New Roman"/>
          <w:szCs w:val="24"/>
        </w:rPr>
        <w:t xml:space="preserve"> a </w:t>
      </w:r>
      <w:proofErr w:type="spellStart"/>
      <w:r w:rsidR="006929EE" w:rsidRPr="0094677A">
        <w:rPr>
          <w:rFonts w:cs="Times New Roman"/>
          <w:szCs w:val="24"/>
        </w:rPr>
        <w:t>troj</w:t>
      </w:r>
      <w:proofErr w:type="spellEnd"/>
      <w:r w:rsidR="00EF4D7C" w:rsidRPr="0094677A">
        <w:rPr>
          <w:rFonts w:cs="Times New Roman"/>
          <w:szCs w:val="24"/>
        </w:rPr>
        <w:t xml:space="preserve"> </w:t>
      </w:r>
      <w:r w:rsidR="006929EE" w:rsidRPr="0094677A">
        <w:rPr>
          <w:rFonts w:cs="Times New Roman"/>
          <w:szCs w:val="24"/>
        </w:rPr>
        <w:t>-</w:t>
      </w:r>
      <w:r w:rsidR="00EF4D7C" w:rsidRPr="0094677A">
        <w:rPr>
          <w:rFonts w:cs="Times New Roman"/>
          <w:szCs w:val="24"/>
        </w:rPr>
        <w:t xml:space="preserve"> </w:t>
      </w:r>
      <w:r w:rsidR="006929EE" w:rsidRPr="0094677A">
        <w:rPr>
          <w:rFonts w:cs="Times New Roman"/>
          <w:szCs w:val="24"/>
        </w:rPr>
        <w:t>posteľové izby. Všetky izby sa nachádzajú na jednom podlaží. ZSS ma vlastnú stravovaciu prevádzku, kde sa varí a pripravuje strava pre klientov aj zamestnancov zariadenia.</w:t>
      </w:r>
    </w:p>
    <w:p w14:paraId="414855E6" w14:textId="77777777" w:rsidR="007F3579" w:rsidRPr="0094677A" w:rsidRDefault="007F3579" w:rsidP="007F3579">
      <w:pPr>
        <w:pStyle w:val="Nadpis1"/>
        <w:rPr>
          <w:color w:val="auto"/>
        </w:rPr>
      </w:pPr>
      <w:bookmarkStart w:id="2" w:name="_Toc13740115"/>
      <w:r w:rsidRPr="0094677A">
        <w:rPr>
          <w:color w:val="auto"/>
        </w:rPr>
        <w:lastRenderedPageBreak/>
        <w:t>3   Dodržiavanie ľudských práv a slobôd</w:t>
      </w:r>
      <w:bookmarkEnd w:id="2"/>
    </w:p>
    <w:p w14:paraId="0F142A28" w14:textId="77777777" w:rsidR="007F3579" w:rsidRPr="0094677A" w:rsidRDefault="007F3579" w:rsidP="007F3579">
      <w:pPr>
        <w:spacing w:line="240" w:lineRule="auto"/>
      </w:pPr>
    </w:p>
    <w:p w14:paraId="13A1EC98" w14:textId="77777777" w:rsidR="007F3579" w:rsidRPr="0094677A" w:rsidRDefault="007F3579" w:rsidP="00F0554E">
      <w:pPr>
        <w:jc w:val="both"/>
        <w:rPr>
          <w:szCs w:val="24"/>
        </w:rPr>
      </w:pPr>
      <w:r w:rsidRPr="0094677A">
        <w:t xml:space="preserve">     Dodržiavanie ľudských práv a slobôd zabezpečuje v ZSS HM Vnútorná smernica platná od 01.01.2014. </w:t>
      </w:r>
      <w:r w:rsidRPr="0094677A">
        <w:rPr>
          <w:szCs w:val="24"/>
        </w:rPr>
        <w:t>Táto</w:t>
      </w:r>
      <w:r w:rsidRPr="0094677A">
        <w:rPr>
          <w:b/>
          <w:szCs w:val="24"/>
        </w:rPr>
        <w:t xml:space="preserve"> vnútorná smernica</w:t>
      </w:r>
      <w:r w:rsidRPr="0094677A">
        <w:rPr>
          <w:szCs w:val="24"/>
        </w:rPr>
        <w:t xml:space="preserve"> stanovuje postupy, pravidlá a podmienky dodržiavania základných ľudských práv a slobôd a zabezpečenie ich dodržiavania v súlade s prirodzenou ľudskou dôstojnosťou a v súlade s Ústavným zákonom v ZSS Horná Mariková. Táto smernica je záväzná pre všetkých zamestnancov ZSS Obce Horná Mariková a všetkých ostatných pomáhajúcich pracovníkov, študentov, dobrovoľníkov. Sú v nej</w:t>
      </w:r>
      <w:r w:rsidRPr="0094677A">
        <w:t xml:space="preserve"> zakotvené opatrenia na dodržiavanie ľudských práv a slobôd podľa Ústavy SR, </w:t>
      </w:r>
      <w:r w:rsidRPr="0094677A">
        <w:rPr>
          <w:szCs w:val="24"/>
        </w:rPr>
        <w:t xml:space="preserve">vo Všeobecnej deklarácii ľudských práv, v Dohovore o ochrane ľudských práv a základných slobôd, v   Sociálnej charte, v zákone č. 448/2008 </w:t>
      </w:r>
      <w:proofErr w:type="spellStart"/>
      <w:r w:rsidRPr="0094677A">
        <w:rPr>
          <w:szCs w:val="24"/>
        </w:rPr>
        <w:t>Z.z</w:t>
      </w:r>
      <w:proofErr w:type="spellEnd"/>
      <w:r w:rsidRPr="0094677A">
        <w:rPr>
          <w:szCs w:val="24"/>
        </w:rPr>
        <w:t xml:space="preserve">. o sociálnych službách a o zmene a doplnení zákona č. 455/1991 </w:t>
      </w:r>
      <w:proofErr w:type="spellStart"/>
      <w:r w:rsidRPr="0094677A">
        <w:rPr>
          <w:szCs w:val="24"/>
        </w:rPr>
        <w:t>Zb</w:t>
      </w:r>
      <w:proofErr w:type="spellEnd"/>
      <w:r w:rsidRPr="0094677A">
        <w:rPr>
          <w:szCs w:val="24"/>
        </w:rPr>
        <w:t xml:space="preserve"> o živnostenskom podnikaní v znení neskorších predpisov.</w:t>
      </w:r>
    </w:p>
    <w:p w14:paraId="45FE2F34" w14:textId="77777777" w:rsidR="00F0554E" w:rsidRPr="0094677A" w:rsidRDefault="00F0554E" w:rsidP="00F0554E">
      <w:pPr>
        <w:jc w:val="both"/>
        <w:rPr>
          <w:szCs w:val="24"/>
        </w:rPr>
      </w:pPr>
      <w:r w:rsidRPr="0094677A">
        <w:rPr>
          <w:szCs w:val="24"/>
        </w:rPr>
        <w:t xml:space="preserve">     ZSS Horná Mariková zabezpečuje ochranu pred diskrimináciou, trestaním, neľudským, či ponižujúcim  zaobchádzaním, vykorisťovaním, násilím a zneužívaním. ZSS vytvára podmienky v rámci ubytovacích a priestorových možností na uplatňovanie základných ľudských práv a slobôd podľa Ústavy SR, zákona o sociálnych službách a ďalších medzinárodných dohovorov.</w:t>
      </w:r>
    </w:p>
    <w:p w14:paraId="4365A945" w14:textId="77777777" w:rsidR="00F0554E" w:rsidRPr="0094677A" w:rsidRDefault="00F0554E" w:rsidP="00F0554E">
      <w:pPr>
        <w:jc w:val="both"/>
        <w:rPr>
          <w:szCs w:val="24"/>
        </w:rPr>
      </w:pPr>
      <w:r w:rsidRPr="0094677A">
        <w:rPr>
          <w:szCs w:val="24"/>
        </w:rPr>
        <w:t xml:space="preserve">     Zamestnanci ZSS Obce Horná Mariková rešpektujú právo na súkromie. Do izieb prijímateľov sociálnych služieb vstupujú a zdržiavajú sa len s ich súhlasom. Výnimkou je situácia, ktorá neznesie odklad a vstup je nevyhnutný na ochranu života, zdravia a majetku, na ochranu práva slobôd iných fyzických osôb, alebo majetku zariadenia. Pred vstupom do obytnej časti je klopanie na dvere neodmysliteľnou súčasťou. Každý klient má právo na ochranu pred neoprávneným zasahovaním do súkromného a rodinného života. Osobná sloboda a intimita je zaručená. Klient má právo sa podieľať na určovaní životných podmienok v zariadení prostredníctvom zvolených zástupcov tzv. výbor obyvateľov pri úprave domáceho poriadku, pri riešení vecí súvisiacich s podmienkami a kvalitou poskytovaných služieb a výbere aktivít vo voľnom čase. Má tiež právo na vytvorenie podmienok na zabezpečenie osobného kontaktu, telefonického kontaktu, písomného kontaktu alebo elektronického kontaktu s osobou, ktorú si sám určí, najmä na účely ochrany jeho práv a právom chránených záujmov, nadväzovania a udržiavania sociálnych  väzieb s rodinou a komunitou, udržiavania partnerských vzťahov.</w:t>
      </w:r>
      <w:r w:rsidR="00891B74" w:rsidRPr="0094677A">
        <w:rPr>
          <w:szCs w:val="24"/>
        </w:rPr>
        <w:t xml:space="preserve"> Klienti majú </w:t>
      </w:r>
      <w:r w:rsidRPr="0094677A">
        <w:rPr>
          <w:szCs w:val="24"/>
        </w:rPr>
        <w:t>právo na zachovanie ľudskej dôstojnosti, osobnej cti, dobrej povesti a ochranu mena, slobodu myslenia, svedomia, náboženského vyznania a viery ako aj právo byť bez náboženského vyznania. Každý</w:t>
      </w:r>
      <w:r w:rsidR="00891B74" w:rsidRPr="0094677A">
        <w:rPr>
          <w:szCs w:val="24"/>
        </w:rPr>
        <w:t xml:space="preserve"> </w:t>
      </w:r>
      <w:r w:rsidRPr="0094677A">
        <w:rPr>
          <w:szCs w:val="24"/>
        </w:rPr>
        <w:t>má právo na slobodu prejavu a právo na informácie, má právo vyjadrovať svoje názory, písmom, tlačou, obrazom</w:t>
      </w:r>
      <w:r w:rsidR="00891B74" w:rsidRPr="0094677A">
        <w:rPr>
          <w:szCs w:val="24"/>
        </w:rPr>
        <w:t>.</w:t>
      </w:r>
    </w:p>
    <w:p w14:paraId="2E1B8B91" w14:textId="77777777" w:rsidR="005B3095" w:rsidRDefault="005B3095">
      <w:pPr>
        <w:rPr>
          <w:b/>
          <w:szCs w:val="24"/>
        </w:rPr>
      </w:pPr>
      <w:r>
        <w:rPr>
          <w:b/>
          <w:szCs w:val="24"/>
        </w:rPr>
        <w:br w:type="page"/>
      </w:r>
    </w:p>
    <w:p w14:paraId="71C608CC" w14:textId="77777777" w:rsidR="00F0554E" w:rsidRPr="0094677A" w:rsidRDefault="00F0554E" w:rsidP="00F0554E">
      <w:pPr>
        <w:jc w:val="both"/>
        <w:rPr>
          <w:b/>
          <w:szCs w:val="24"/>
        </w:rPr>
      </w:pPr>
      <w:r w:rsidRPr="0094677A">
        <w:rPr>
          <w:b/>
          <w:szCs w:val="24"/>
        </w:rPr>
        <w:lastRenderedPageBreak/>
        <w:t>Etické zásady v ZSS</w:t>
      </w:r>
    </w:p>
    <w:p w14:paraId="554C731E" w14:textId="77777777" w:rsidR="00F0554E" w:rsidRPr="0094677A" w:rsidRDefault="00F0554E" w:rsidP="00F0554E">
      <w:pPr>
        <w:jc w:val="both"/>
        <w:rPr>
          <w:szCs w:val="24"/>
        </w:rPr>
      </w:pPr>
      <w:r w:rsidRPr="0094677A">
        <w:rPr>
          <w:szCs w:val="24"/>
        </w:rPr>
        <w:t xml:space="preserve">     </w:t>
      </w:r>
      <w:r w:rsidR="00891B74" w:rsidRPr="0094677A">
        <w:rPr>
          <w:noProof/>
          <w:szCs w:val="24"/>
          <w:lang w:eastAsia="sk-SK"/>
        </w:rPr>
        <w:drawing>
          <wp:anchor distT="0" distB="0" distL="114300" distR="114300" simplePos="0" relativeHeight="251664384" behindDoc="1" locked="0" layoutInCell="1" allowOverlap="1" wp14:anchorId="4900C449" wp14:editId="3D76F165">
            <wp:simplePos x="2260226" y="3433482"/>
            <wp:positionH relativeFrom="margin">
              <wp:align>right</wp:align>
            </wp:positionH>
            <wp:positionV relativeFrom="margin">
              <wp:align>bottom</wp:align>
            </wp:positionV>
            <wp:extent cx="3144222" cy="4177553"/>
            <wp:effectExtent l="19050" t="0" r="0" b="0"/>
            <wp:wrapSquare wrapText="bothSides"/>
            <wp:docPr id="10" name="Obrázek 9" descr="20160803_102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803_102553.jpg"/>
                    <pic:cNvPicPr/>
                  </pic:nvPicPr>
                  <pic:blipFill>
                    <a:blip r:embed="rId12" cstate="print"/>
                    <a:stretch>
                      <a:fillRect/>
                    </a:stretch>
                  </pic:blipFill>
                  <pic:spPr>
                    <a:xfrm>
                      <a:off x="0" y="0"/>
                      <a:ext cx="3144222" cy="4177553"/>
                    </a:xfrm>
                    <a:prstGeom prst="rect">
                      <a:avLst/>
                    </a:prstGeom>
                    <a:ln>
                      <a:noFill/>
                    </a:ln>
                    <a:effectLst>
                      <a:softEdge rad="112500"/>
                    </a:effectLst>
                  </pic:spPr>
                </pic:pic>
              </a:graphicData>
            </a:graphic>
          </wp:anchor>
        </w:drawing>
      </w:r>
      <w:r w:rsidRPr="0094677A">
        <w:rPr>
          <w:szCs w:val="24"/>
        </w:rPr>
        <w:t>Zamestnanci ZSS dbajú na dodržiavanie ľudských práv a riadia sa Ústavou SR a ďalšími predpismi. Zamestnanci rešpektujú právo klientov na sebarealizáciu tak, aby nedochádzalo k obmedzeniu rovnakého práva druhých osôb. Zamestnanci svojimi znalosťami, schopnosťami a skúsenosťami pomáhajú prijímateľom sociálnych služieb (PSS) pri ich rozvoji a riešení konfliktných situácií v medziľudských vzťahoch. Dávajú prednosť profesionálnej zodpovednosti pre súkromnými záujmami a služby poskytuje na odbornej úrovni. Zamestnanci sú disciplinovaní, bezúhonní, zodpovední, majú empatické a organizačné schopnosti. Práva PSS pri poskytovaní sociálnych služieb v ZSS Obce Horná Mariková sú uvedené v Domácom poriadku zariadenia. Sociálny pracovník preukázateľne a zrozumiteľne oboznamuje každého novoprijatého PSS s Domácim poriadkom, ktorý je verejne prístupný, aby podľa potreby každý PSS ho mal k dispozícii k nahliadnutiu ( nástenka pri vstupe do ZSS).</w:t>
      </w:r>
    </w:p>
    <w:p w14:paraId="70E92D39" w14:textId="77777777" w:rsidR="00F0554E" w:rsidRPr="0094677A" w:rsidRDefault="00F0554E" w:rsidP="00F0554E">
      <w:pPr>
        <w:jc w:val="both"/>
        <w:rPr>
          <w:b/>
          <w:szCs w:val="24"/>
        </w:rPr>
      </w:pPr>
      <w:r w:rsidRPr="0094677A">
        <w:rPr>
          <w:b/>
          <w:szCs w:val="24"/>
        </w:rPr>
        <w:t>Preventívne opatrenia</w:t>
      </w:r>
    </w:p>
    <w:p w14:paraId="3C78D00E" w14:textId="77777777" w:rsidR="00F0554E" w:rsidRPr="0094677A" w:rsidRDefault="00F0554E" w:rsidP="00F0554E">
      <w:pPr>
        <w:jc w:val="both"/>
        <w:rPr>
          <w:szCs w:val="24"/>
        </w:rPr>
      </w:pPr>
      <w:r w:rsidRPr="0094677A">
        <w:rPr>
          <w:szCs w:val="24"/>
        </w:rPr>
        <w:t xml:space="preserve">ZSS Obce Horná Mariková umožňuje a realizuje za účelom ochrany dodržiavania ľudských práv a slobôd opatrenia. V rámci poskytovania sociálnych služieb </w:t>
      </w:r>
      <w:r w:rsidR="00891B74" w:rsidRPr="0094677A">
        <w:rPr>
          <w:szCs w:val="24"/>
        </w:rPr>
        <w:t>klientov</w:t>
      </w:r>
      <w:r w:rsidRPr="0094677A">
        <w:rPr>
          <w:szCs w:val="24"/>
        </w:rPr>
        <w:t xml:space="preserve"> zapája do života zariadenia ako partnerov kedy sa môžu aktívne podieľať na určovaní životných podmienok a organizovaní života v ZSS samostatne alebo prostredníctvom zvolených zástupcov. (výbor obyvateľov). Pravidelne  zisťuje spokojnosť s poskytovanými službami, prípadne s napĺňaním potrieb PSS či už priamou spätnou väzbou alebo prostredníctvom Dotazníka spokojnosti. Informuje PSS o nutnosti informovať sociálnu pracovníčku, sestru, riaditeľku o násilnom konaní voči ich osobe druhou osobou, podporuje a usmerňuje , aby sa takéto informácie nebáli prejaviť a vysloviť. Venuje zvýšenú pozornosť PSS, ktorí sú v adaptačnom procese, či nedochádzalo k násilnému správaniu v domácom prostredí. V prípade, že je ohrozený život alebo zdravie PSS, alebo iných osôb možno použiť prostriedky obmedzenia ale len na čas nevyhnutne potrebný na odstránenie priameho ohrozenia. ZSS zabezpečuje supervíziu, ako nástroj na zvýšenie kvality odbornej práce a podnecovanie osobnostného rozvoja zamestnancov. </w:t>
      </w:r>
    </w:p>
    <w:p w14:paraId="01D275BE" w14:textId="77777777" w:rsidR="00F0554E" w:rsidRPr="0094677A" w:rsidRDefault="00F0554E" w:rsidP="00F0554E">
      <w:pPr>
        <w:jc w:val="both"/>
        <w:rPr>
          <w:b/>
          <w:szCs w:val="24"/>
        </w:rPr>
      </w:pPr>
      <w:r w:rsidRPr="0094677A">
        <w:rPr>
          <w:b/>
          <w:szCs w:val="24"/>
        </w:rPr>
        <w:t>Kontrola dodržiavania ľudských práv</w:t>
      </w:r>
    </w:p>
    <w:p w14:paraId="01FBA689" w14:textId="77777777" w:rsidR="00F0554E" w:rsidRPr="0094677A" w:rsidRDefault="00F0554E" w:rsidP="00F0554E">
      <w:pPr>
        <w:jc w:val="both"/>
        <w:rPr>
          <w:szCs w:val="24"/>
        </w:rPr>
      </w:pPr>
      <w:r w:rsidRPr="0094677A">
        <w:rPr>
          <w:szCs w:val="24"/>
        </w:rPr>
        <w:t xml:space="preserve">Každý PSS sa má právo sťažovať, či už písomne do Knihy sťažností a pripomienok, ktorá je umiestnená na stolíku pi vstupe do zariadenia, alebo  ústne sociálnej pracovníčke, vedúcej sestre, či riaditeľke ZSS, zvoleným zástupcom, telefonicky, v elektronickej podobe. Sťažnosti sú </w:t>
      </w:r>
      <w:proofErr w:type="spellStart"/>
      <w:r w:rsidRPr="0094677A">
        <w:rPr>
          <w:szCs w:val="24"/>
        </w:rPr>
        <w:t>prejednávané</w:t>
      </w:r>
      <w:proofErr w:type="spellEnd"/>
      <w:r w:rsidRPr="0094677A">
        <w:rPr>
          <w:szCs w:val="24"/>
        </w:rPr>
        <w:t xml:space="preserve"> na porade zamestnancov, porade PSS, pri stretnutí interdisciplinárneho tímu ZSS.</w:t>
      </w:r>
    </w:p>
    <w:p w14:paraId="2E308534" w14:textId="77777777" w:rsidR="00972FBB" w:rsidRPr="0094677A" w:rsidRDefault="007F3579" w:rsidP="00972FBB">
      <w:pPr>
        <w:pStyle w:val="Nadpis1"/>
        <w:rPr>
          <w:color w:val="auto"/>
        </w:rPr>
      </w:pPr>
      <w:bookmarkStart w:id="3" w:name="_Toc13740116"/>
      <w:r w:rsidRPr="0094677A">
        <w:rPr>
          <w:color w:val="auto"/>
        </w:rPr>
        <w:lastRenderedPageBreak/>
        <w:t>4</w:t>
      </w:r>
      <w:r w:rsidR="00972FBB" w:rsidRPr="0094677A">
        <w:rPr>
          <w:color w:val="auto"/>
        </w:rPr>
        <w:t xml:space="preserve">  Individuálne plánovanie v ZSS a voľno-časové aktivity klientov</w:t>
      </w:r>
      <w:bookmarkEnd w:id="3"/>
      <w:r w:rsidR="00972FBB" w:rsidRPr="0094677A">
        <w:rPr>
          <w:color w:val="auto"/>
        </w:rPr>
        <w:t xml:space="preserve"> </w:t>
      </w:r>
    </w:p>
    <w:p w14:paraId="1672E58B" w14:textId="77777777" w:rsidR="00972FBB" w:rsidRPr="0094677A" w:rsidRDefault="00972FBB" w:rsidP="003242F5">
      <w:pPr>
        <w:jc w:val="both"/>
        <w:rPr>
          <w:rFonts w:cs="Times New Roman"/>
          <w:szCs w:val="24"/>
        </w:rPr>
      </w:pPr>
    </w:p>
    <w:p w14:paraId="50DCC688" w14:textId="77777777" w:rsidR="00F07A54" w:rsidRPr="0094677A" w:rsidRDefault="00FE2835" w:rsidP="00DD57CC">
      <w:pPr>
        <w:jc w:val="both"/>
        <w:rPr>
          <w:rFonts w:cs="Times New Roman"/>
          <w:b/>
          <w:szCs w:val="24"/>
        </w:rPr>
      </w:pPr>
      <w:r w:rsidRPr="0094677A">
        <w:rPr>
          <w:rFonts w:cs="Times New Roman"/>
          <w:szCs w:val="24"/>
        </w:rPr>
        <w:t xml:space="preserve">      Zariadenie sociálnych služieb Obce Horná Mariková (ďalej len ZSS) </w:t>
      </w:r>
      <w:r w:rsidRPr="0094677A">
        <w:rPr>
          <w:rFonts w:cs="Times New Roman"/>
          <w:b/>
          <w:szCs w:val="24"/>
        </w:rPr>
        <w:t>vydáva</w:t>
      </w:r>
      <w:r w:rsidRPr="0094677A">
        <w:rPr>
          <w:rFonts w:cs="Times New Roman"/>
          <w:szCs w:val="24"/>
        </w:rPr>
        <w:t xml:space="preserve"> na základe zákona č.448/2008 </w:t>
      </w:r>
      <w:proofErr w:type="spellStart"/>
      <w:r w:rsidRPr="0094677A">
        <w:rPr>
          <w:rFonts w:cs="Times New Roman"/>
          <w:szCs w:val="24"/>
        </w:rPr>
        <w:t>Z.z</w:t>
      </w:r>
      <w:proofErr w:type="spellEnd"/>
      <w:r w:rsidRPr="0094677A">
        <w:rPr>
          <w:rFonts w:cs="Times New Roman"/>
          <w:szCs w:val="24"/>
        </w:rPr>
        <w:t xml:space="preserve">. o sociálnych službách a o zmene a doplnení zákona č.455/1991 Zb. o živnostenskom podnikaní (živnostenský zákon) ďalej len zákon o sociálnych službách v súlade s ustanovením § 9 zákona o sociálnych službách, kedy poskytovateľ sociálnej služby je povinný plánovať poskytovanie sociálnej služby podľa individuálnych potrieb, schopností a cieľov prijímateľa sociálnych služieb, viesť písomné individuálne záznamy a o priebehu poskytovania sociálnych služieb a hodnotiť priebeh poskytovania sociálnej služby za účasti prijímateľa sociálnej služby súčasťou ktorého je aj program sociálnej rehabilitácie, ak sa jedná o fyzickú osobu s ťažkým zdravotným postihnutím </w:t>
      </w:r>
      <w:r w:rsidRPr="0094677A">
        <w:rPr>
          <w:rFonts w:cs="Times New Roman"/>
          <w:b/>
          <w:szCs w:val="24"/>
        </w:rPr>
        <w:t>vnútornú smernicu, ktorá určuje spôsob vypracovávania, realizácie a hodnotenia individuálnych plánov a programov sociálnej rehabilitácie u prijímateľov ZSS Obce Horná Mariková.</w:t>
      </w:r>
      <w:r w:rsidR="00DD57CC" w:rsidRPr="0094677A">
        <w:rPr>
          <w:rFonts w:cs="Times New Roman"/>
          <w:b/>
          <w:szCs w:val="24"/>
        </w:rPr>
        <w:t xml:space="preserve"> </w:t>
      </w:r>
      <w:r w:rsidRPr="0094677A">
        <w:rPr>
          <w:rFonts w:cs="Times New Roman"/>
          <w:szCs w:val="24"/>
        </w:rPr>
        <w:t>Individuálny plán je komplexný, flexibilný a koordinovaný nástoj na aktívnu spoluprácu poskytovateľa sociálnej služby, prijímateľa sociálnej služby, jeho rodiny a komunity. Cieľ individuálneho plánu vychádza z individuálnych potrieb a spolupráce prijímateľa sociálnej služby a poskytovateľa sociálnej služby.</w:t>
      </w:r>
      <w:r w:rsidR="00F07A54" w:rsidRPr="0094677A">
        <w:rPr>
          <w:rFonts w:cs="Times New Roman"/>
          <w:szCs w:val="24"/>
        </w:rPr>
        <w:t xml:space="preserve">  Obsahuje osobné údaje, zdroje potenciál klienta, jeho problémy, potreby, cieľ, ktorý chceme dosiahnuť, plánovanie, výkony, možné riziká, metódy a techniky na dosiahnutie cieľa. Individuálne plány sa vyhodnocujú a dopĺňajú na stretnutiach interdisciplinárneho tímu pravidelne v polročných intervaloch. Hodnotenie sa realizuje za prítomnosti prijímateľa sociálnej služby, ak s tým súhlasí a dovoľuje to zdravotný stav klienta. Ak sa cieľ nepodarilo dosiahnuť rozhoduje sa o predĺžení doby plnenia cieľa na ďalší polrok, prípadne sa cieľ zmení, či doplní podľa aktuálnych problémov a potrieb klienta.</w:t>
      </w:r>
    </w:p>
    <w:p w14:paraId="3C8BE918" w14:textId="5E7A00A1" w:rsidR="00CE0F55" w:rsidRPr="0094677A" w:rsidRDefault="00D5342D" w:rsidP="00B521B3">
      <w:pPr>
        <w:jc w:val="both"/>
        <w:rPr>
          <w:rFonts w:cs="Times New Roman"/>
          <w:szCs w:val="24"/>
        </w:rPr>
      </w:pPr>
      <w:r w:rsidRPr="0094677A">
        <w:rPr>
          <w:rFonts w:cs="Times New Roman"/>
          <w:szCs w:val="24"/>
        </w:rPr>
        <w:t>Klienti  majú k dispozícii kaplnku</w:t>
      </w:r>
      <w:r w:rsidR="006929EE" w:rsidRPr="0094677A">
        <w:rPr>
          <w:rFonts w:cs="Times New Roman"/>
          <w:szCs w:val="24"/>
        </w:rPr>
        <w:t xml:space="preserve">, ktorá </w:t>
      </w:r>
      <w:r w:rsidRPr="0094677A">
        <w:rPr>
          <w:rFonts w:cs="Times New Roman"/>
          <w:szCs w:val="24"/>
        </w:rPr>
        <w:t xml:space="preserve">sa nachádza </w:t>
      </w:r>
      <w:r w:rsidR="006929EE" w:rsidRPr="0094677A">
        <w:rPr>
          <w:rFonts w:cs="Times New Roman"/>
          <w:szCs w:val="24"/>
        </w:rPr>
        <w:t xml:space="preserve"> priamo v ZSS, kde môžu uspokojiť svoje spirituálne potreby. </w:t>
      </w:r>
      <w:r w:rsidRPr="0094677A">
        <w:rPr>
          <w:rFonts w:cs="Times New Roman"/>
          <w:szCs w:val="24"/>
        </w:rPr>
        <w:t>M</w:t>
      </w:r>
      <w:r w:rsidR="006929EE" w:rsidRPr="0094677A">
        <w:rPr>
          <w:rFonts w:cs="Times New Roman"/>
          <w:szCs w:val="24"/>
        </w:rPr>
        <w:t xml:space="preserve">ajú </w:t>
      </w:r>
      <w:r w:rsidRPr="0094677A">
        <w:rPr>
          <w:rFonts w:cs="Times New Roman"/>
          <w:szCs w:val="24"/>
        </w:rPr>
        <w:t xml:space="preserve">tiež </w:t>
      </w:r>
      <w:r w:rsidR="006929EE" w:rsidRPr="0094677A">
        <w:rPr>
          <w:rFonts w:cs="Times New Roman"/>
          <w:szCs w:val="24"/>
        </w:rPr>
        <w:t>možnosť s </w:t>
      </w:r>
      <w:r w:rsidRPr="0094677A">
        <w:rPr>
          <w:rFonts w:cs="Times New Roman"/>
          <w:szCs w:val="24"/>
        </w:rPr>
        <w:t xml:space="preserve">ohľadom na ich zdravotný stav </w:t>
      </w:r>
      <w:r w:rsidR="006929EE" w:rsidRPr="0094677A">
        <w:rPr>
          <w:rFonts w:cs="Times New Roman"/>
          <w:szCs w:val="24"/>
        </w:rPr>
        <w:t xml:space="preserve"> venovať </w:t>
      </w:r>
      <w:r w:rsidRPr="0094677A">
        <w:rPr>
          <w:rFonts w:cs="Times New Roman"/>
          <w:szCs w:val="24"/>
        </w:rPr>
        <w:t xml:space="preserve">a </w:t>
      </w:r>
      <w:r w:rsidR="006929EE" w:rsidRPr="0094677A">
        <w:rPr>
          <w:rFonts w:cs="Times New Roman"/>
          <w:szCs w:val="24"/>
        </w:rPr>
        <w:t xml:space="preserve">podieľať sa na rôznych aktivitách za účasti sociálnej pracovníčky a zdravotníckeho personálu. V ZSS sa </w:t>
      </w:r>
      <w:r w:rsidRPr="0094677A">
        <w:rPr>
          <w:rFonts w:cs="Times New Roman"/>
          <w:szCs w:val="24"/>
        </w:rPr>
        <w:t xml:space="preserve">každoročne </w:t>
      </w:r>
      <w:r w:rsidR="006929EE" w:rsidRPr="0094677A">
        <w:rPr>
          <w:rFonts w:cs="Times New Roman"/>
          <w:szCs w:val="24"/>
        </w:rPr>
        <w:t xml:space="preserve">pravidelne organizujú kolektívne spoločenské udalosti ako sú Fašiangy, MDŽ, Deň Matiek, </w:t>
      </w:r>
      <w:r w:rsidRPr="0094677A">
        <w:rPr>
          <w:rFonts w:cs="Times New Roman"/>
          <w:szCs w:val="24"/>
        </w:rPr>
        <w:t xml:space="preserve"> Úcta k starším, </w:t>
      </w:r>
      <w:r w:rsidR="006929EE" w:rsidRPr="0094677A">
        <w:rPr>
          <w:rFonts w:cs="Times New Roman"/>
          <w:szCs w:val="24"/>
        </w:rPr>
        <w:t xml:space="preserve">Mikuláš, Vianoce, taktiež programy a vystúpenia folklórnych skupín, detí z MŠ A ZŠ , harmonikárov a pod. Poskytujú sa </w:t>
      </w:r>
      <w:r w:rsidR="00972FBB" w:rsidRPr="0094677A">
        <w:rPr>
          <w:rFonts w:cs="Times New Roman"/>
          <w:szCs w:val="24"/>
        </w:rPr>
        <w:t xml:space="preserve">prvky: muzikoterapie, </w:t>
      </w:r>
      <w:proofErr w:type="spellStart"/>
      <w:r w:rsidR="00972FBB" w:rsidRPr="0094677A">
        <w:rPr>
          <w:rFonts w:cs="Times New Roman"/>
          <w:szCs w:val="24"/>
        </w:rPr>
        <w:t>biblioterapie</w:t>
      </w:r>
      <w:proofErr w:type="spellEnd"/>
      <w:r w:rsidR="00972FBB" w:rsidRPr="0094677A">
        <w:rPr>
          <w:rFonts w:cs="Times New Roman"/>
          <w:szCs w:val="24"/>
        </w:rPr>
        <w:t xml:space="preserve">, </w:t>
      </w:r>
      <w:proofErr w:type="spellStart"/>
      <w:r w:rsidR="00972FBB" w:rsidRPr="0094677A">
        <w:rPr>
          <w:rFonts w:cs="Times New Roman"/>
          <w:szCs w:val="24"/>
        </w:rPr>
        <w:t>aromaterapie</w:t>
      </w:r>
      <w:proofErr w:type="spellEnd"/>
      <w:r w:rsidR="00972FBB" w:rsidRPr="0094677A">
        <w:rPr>
          <w:rFonts w:cs="Times New Roman"/>
          <w:szCs w:val="24"/>
        </w:rPr>
        <w:t xml:space="preserve">,  a </w:t>
      </w:r>
      <w:proofErr w:type="spellStart"/>
      <w:r w:rsidR="00972FBB" w:rsidRPr="0094677A">
        <w:rPr>
          <w:rFonts w:cs="Times New Roman"/>
          <w:szCs w:val="24"/>
        </w:rPr>
        <w:t>canisterapia</w:t>
      </w:r>
      <w:proofErr w:type="spellEnd"/>
      <w:r w:rsidR="006929EE" w:rsidRPr="0094677A">
        <w:rPr>
          <w:rFonts w:cs="Times New Roman"/>
          <w:szCs w:val="24"/>
        </w:rPr>
        <w:t>.</w:t>
      </w:r>
      <w:r w:rsidR="00DD57CC" w:rsidRPr="0094677A">
        <w:rPr>
          <w:rFonts w:cs="Times New Roman"/>
          <w:szCs w:val="24"/>
        </w:rPr>
        <w:t xml:space="preserve"> Majú možnosť udržiavať svoje schopnosti prostredníctvom ručných prác,  pestovania kvetín a zeleniny, čítania, hrania spoločenských hier. Svoje vedomosti môžu rozvíjať v našej knižnici, sledovaním TV, čítaním dennej tlače ako aj prednášok externých odborníkov.</w:t>
      </w:r>
    </w:p>
    <w:p w14:paraId="1E417B97" w14:textId="77777777" w:rsidR="006F29F3" w:rsidRPr="0094677A" w:rsidRDefault="00833D1F" w:rsidP="00B521B3">
      <w:pPr>
        <w:rPr>
          <w:rFonts w:cs="Times New Roman"/>
          <w:szCs w:val="24"/>
        </w:rPr>
      </w:pPr>
      <w:r w:rsidRPr="0094677A">
        <w:rPr>
          <w:rFonts w:cs="Times New Roman"/>
          <w:noProof/>
          <w:szCs w:val="24"/>
          <w:lang w:eastAsia="sk-SK"/>
        </w:rPr>
        <w:drawing>
          <wp:anchor distT="0" distB="0" distL="114300" distR="114300" simplePos="0" relativeHeight="251667456" behindDoc="0" locked="0" layoutInCell="1" allowOverlap="1" wp14:anchorId="17179778" wp14:editId="7F1AA005">
            <wp:simplePos x="0" y="0"/>
            <wp:positionH relativeFrom="margin">
              <wp:posOffset>138172</wp:posOffset>
            </wp:positionH>
            <wp:positionV relativeFrom="margin">
              <wp:posOffset>7283587</wp:posOffset>
            </wp:positionV>
            <wp:extent cx="2374986" cy="1574834"/>
            <wp:effectExtent l="304800" t="266700" r="330114" b="273016"/>
            <wp:wrapSquare wrapText="bothSides"/>
            <wp:docPr id="24" name="Obrázek 20" descr="SAM_0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930.JPG"/>
                    <pic:cNvPicPr/>
                  </pic:nvPicPr>
                  <pic:blipFill>
                    <a:blip r:embed="rId13" cstate="print"/>
                    <a:stretch>
                      <a:fillRect/>
                    </a:stretch>
                  </pic:blipFill>
                  <pic:spPr>
                    <a:xfrm>
                      <a:off x="0" y="0"/>
                      <a:ext cx="2374986" cy="1574834"/>
                    </a:xfrm>
                    <a:prstGeom prst="round2DiagRect">
                      <a:avLst>
                        <a:gd name="adj1" fmla="val 16667"/>
                        <a:gd name="adj2" fmla="val 0"/>
                      </a:avLst>
                    </a:prstGeom>
                    <a:ln w="88900" cap="sq">
                      <a:solidFill>
                        <a:srgbClr val="FFFF00"/>
                      </a:solidFill>
                      <a:miter lim="800000"/>
                    </a:ln>
                    <a:effectLst>
                      <a:outerShdw blurRad="254000" algn="tl" rotWithShape="0">
                        <a:srgbClr val="000000">
                          <a:alpha val="43000"/>
                        </a:srgbClr>
                      </a:outerShdw>
                    </a:effectLst>
                  </pic:spPr>
                </pic:pic>
              </a:graphicData>
            </a:graphic>
          </wp:anchor>
        </w:drawing>
      </w:r>
      <w:r w:rsidR="006F29F3" w:rsidRPr="0094677A">
        <w:rPr>
          <w:rFonts w:cs="Times New Roman"/>
          <w:szCs w:val="24"/>
        </w:rPr>
        <w:t xml:space="preserve">Zariadenie sociálnych služieb Obce Horná </w:t>
      </w:r>
      <w:r w:rsidRPr="0094677A">
        <w:rPr>
          <w:rFonts w:cs="Times New Roman"/>
          <w:szCs w:val="24"/>
        </w:rPr>
        <w:t xml:space="preserve">          </w:t>
      </w:r>
      <w:r w:rsidR="006F29F3" w:rsidRPr="0094677A">
        <w:rPr>
          <w:rFonts w:cs="Times New Roman"/>
          <w:szCs w:val="24"/>
        </w:rPr>
        <w:t xml:space="preserve">Mariková ďalej svojim klientom umožňuje využívanie nasledovných </w:t>
      </w:r>
      <w:r w:rsidR="006F29F3" w:rsidRPr="0094677A">
        <w:rPr>
          <w:rFonts w:cs="Times New Roman"/>
          <w:b/>
          <w:bCs/>
          <w:szCs w:val="24"/>
        </w:rPr>
        <w:t>doplnkových služieb</w:t>
      </w:r>
      <w:r w:rsidR="006F29F3" w:rsidRPr="0094677A">
        <w:rPr>
          <w:rFonts w:cs="Times New Roman"/>
          <w:szCs w:val="24"/>
        </w:rPr>
        <w:t>:</w:t>
      </w:r>
    </w:p>
    <w:p w14:paraId="512F152A" w14:textId="77777777" w:rsidR="006F29F3" w:rsidRPr="0094677A" w:rsidRDefault="007700BC" w:rsidP="00924A07">
      <w:pPr>
        <w:pStyle w:val="Odsekzoznamu"/>
        <w:spacing w:before="0" w:after="0"/>
        <w:ind w:left="1004" w:firstLine="0"/>
        <w:jc w:val="left"/>
      </w:pPr>
      <w:r w:rsidRPr="0094677A">
        <w:t>e</w:t>
      </w:r>
      <w:r w:rsidR="00A27A38" w:rsidRPr="0094677A">
        <w:t xml:space="preserve">xterný kaderník </w:t>
      </w:r>
    </w:p>
    <w:p w14:paraId="164BC6C6" w14:textId="77777777" w:rsidR="006F29F3" w:rsidRPr="0094677A" w:rsidRDefault="007700BC" w:rsidP="00924A07">
      <w:pPr>
        <w:pStyle w:val="Odsekzoznamu"/>
        <w:spacing w:before="0" w:after="0"/>
        <w:ind w:left="1004" w:firstLine="0"/>
        <w:jc w:val="left"/>
      </w:pPr>
      <w:r w:rsidRPr="0094677A">
        <w:t>p</w:t>
      </w:r>
      <w:r w:rsidR="006F29F3" w:rsidRPr="0094677A">
        <w:t>edikúra</w:t>
      </w:r>
    </w:p>
    <w:p w14:paraId="74155D96" w14:textId="6275B482" w:rsidR="006F29F3" w:rsidRPr="0094677A" w:rsidRDefault="007700BC" w:rsidP="00924A07">
      <w:pPr>
        <w:pStyle w:val="Odsekzoznamu"/>
        <w:spacing w:before="0" w:after="0"/>
        <w:ind w:left="1004" w:firstLine="0"/>
        <w:jc w:val="left"/>
      </w:pPr>
      <w:r w:rsidRPr="0094677A">
        <w:t>b</w:t>
      </w:r>
      <w:r w:rsidR="00972FBB" w:rsidRPr="0094677A">
        <w:t>ohoslužby</w:t>
      </w:r>
      <w:r w:rsidR="00367D52">
        <w:t xml:space="preserve"> v ZSS a</w:t>
      </w:r>
      <w:r w:rsidR="006F29F3" w:rsidRPr="0094677A">
        <w:t xml:space="preserve"> aj mimo </w:t>
      </w:r>
      <w:r w:rsidR="00972FBB" w:rsidRPr="0094677A">
        <w:t>zariadenia</w:t>
      </w:r>
    </w:p>
    <w:p w14:paraId="72B44484" w14:textId="5554F23A" w:rsidR="007700BC" w:rsidRPr="0094677A" w:rsidRDefault="007700BC" w:rsidP="00924A07">
      <w:pPr>
        <w:spacing w:after="0"/>
      </w:pPr>
      <w:r w:rsidRPr="0094677A">
        <w:t>p</w:t>
      </w:r>
      <w:r w:rsidR="006F29F3" w:rsidRPr="0094677A">
        <w:t>astorálna starostlivosť v zariadení</w:t>
      </w:r>
    </w:p>
    <w:p w14:paraId="2D3EA35D" w14:textId="5554F23A" w:rsidR="00114BCB" w:rsidRDefault="00114BCB" w:rsidP="009E34F7">
      <w:pPr>
        <w:pStyle w:val="Nadpis1"/>
        <w:rPr>
          <w:color w:val="auto"/>
        </w:rPr>
      </w:pPr>
      <w:bookmarkStart w:id="4" w:name="_Toc13740118"/>
      <w:r>
        <w:rPr>
          <w:color w:val="auto"/>
        </w:rPr>
        <w:lastRenderedPageBreak/>
        <w:t>5. O</w:t>
      </w:r>
      <w:r w:rsidR="00D23AC1">
        <w:rPr>
          <w:color w:val="auto"/>
        </w:rPr>
        <w:t>r</w:t>
      </w:r>
      <w:r w:rsidR="006929EE" w:rsidRPr="0094677A">
        <w:rPr>
          <w:color w:val="auto"/>
        </w:rPr>
        <w:t>ganizačná štruktúr</w:t>
      </w:r>
      <w:r w:rsidR="00AE27C4" w:rsidRPr="0094677A">
        <w:rPr>
          <w:color w:val="auto"/>
        </w:rPr>
        <w:t>a</w:t>
      </w:r>
      <w:bookmarkEnd w:id="4"/>
    </w:p>
    <w:p w14:paraId="09C47C60" w14:textId="382A310A" w:rsidR="00114AD2" w:rsidRPr="00F969AF" w:rsidRDefault="00F969AF" w:rsidP="00F969AF">
      <w:pPr>
        <w:ind w:right="-1022" w:hanging="1134"/>
        <w:rPr>
          <w:rFonts w:cs="Times New Roman"/>
          <w:b/>
          <w:sz w:val="36"/>
        </w:rPr>
      </w:pPr>
      <w:r w:rsidRPr="003D5487">
        <w:rPr>
          <w:noProof/>
          <w:lang w:eastAsia="sk-SK"/>
        </w:rPr>
        <w:drawing>
          <wp:inline distT="0" distB="0" distL="0" distR="0" wp14:anchorId="51135074" wp14:editId="40F3C3A5">
            <wp:extent cx="5378609" cy="8193881"/>
            <wp:effectExtent l="76200" t="0" r="107950" b="0"/>
            <wp:docPr id="303035289" name="Diagram 30303528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1E437B4" w14:textId="77777777" w:rsidR="00D1143A" w:rsidRPr="0094677A" w:rsidRDefault="00D1143A" w:rsidP="00D1143A">
      <w:pPr>
        <w:framePr w:hSpace="142" w:wrap="auto" w:vAnchor="page" w:hAnchor="page" w:x="1" w:y="1"/>
        <w:widowControl w:val="0"/>
        <w:autoSpaceDE w:val="0"/>
        <w:autoSpaceDN w:val="0"/>
        <w:adjustRightInd w:val="0"/>
        <w:spacing w:after="0" w:line="240" w:lineRule="auto"/>
        <w:jc w:val="both"/>
        <w:rPr>
          <w:rFonts w:cs="Times New Roman"/>
          <w:szCs w:val="24"/>
        </w:rPr>
      </w:pPr>
    </w:p>
    <w:p w14:paraId="3D59269E" w14:textId="77777777" w:rsidR="00F969AF" w:rsidRDefault="00F969AF" w:rsidP="009E34F7">
      <w:pPr>
        <w:tabs>
          <w:tab w:val="left" w:pos="1479"/>
          <w:tab w:val="left" w:pos="9063"/>
        </w:tabs>
        <w:ind w:right="-1134"/>
        <w:jc w:val="both"/>
        <w:rPr>
          <w:b/>
          <w:sz w:val="32"/>
        </w:rPr>
      </w:pPr>
      <w:bookmarkStart w:id="5" w:name="_Toc13740119"/>
    </w:p>
    <w:p w14:paraId="561C7775" w14:textId="77777777" w:rsidR="00F969AF" w:rsidRDefault="00F969AF" w:rsidP="009E34F7">
      <w:pPr>
        <w:tabs>
          <w:tab w:val="left" w:pos="1479"/>
          <w:tab w:val="left" w:pos="9063"/>
        </w:tabs>
        <w:ind w:right="-1134"/>
        <w:jc w:val="both"/>
        <w:rPr>
          <w:b/>
          <w:sz w:val="32"/>
        </w:rPr>
      </w:pPr>
    </w:p>
    <w:p w14:paraId="3B39E383" w14:textId="202B4CB3" w:rsidR="00AE27C4" w:rsidRDefault="00F969AF" w:rsidP="009E34F7">
      <w:pPr>
        <w:tabs>
          <w:tab w:val="left" w:pos="1479"/>
          <w:tab w:val="left" w:pos="9063"/>
        </w:tabs>
        <w:ind w:right="-1134"/>
        <w:jc w:val="both"/>
        <w:rPr>
          <w:b/>
          <w:sz w:val="32"/>
        </w:rPr>
      </w:pPr>
      <w:r>
        <w:rPr>
          <w:b/>
          <w:sz w:val="32"/>
        </w:rPr>
        <w:lastRenderedPageBreak/>
        <w:t>6</w:t>
      </w:r>
      <w:r w:rsidR="00BC4327">
        <w:rPr>
          <w:b/>
          <w:sz w:val="32"/>
        </w:rPr>
        <w:t>.</w:t>
      </w:r>
      <w:r w:rsidR="00AE27C4" w:rsidRPr="0094677A">
        <w:rPr>
          <w:b/>
          <w:sz w:val="32"/>
        </w:rPr>
        <w:t xml:space="preserve">   Prehľad čerpania rozpočtu za rok 20</w:t>
      </w:r>
      <w:bookmarkEnd w:id="5"/>
      <w:r w:rsidR="009367F9" w:rsidRPr="0094677A">
        <w:rPr>
          <w:b/>
          <w:sz w:val="32"/>
        </w:rPr>
        <w:t>2</w:t>
      </w:r>
      <w:r w:rsidR="00D23AC1">
        <w:rPr>
          <w:b/>
          <w:sz w:val="32"/>
        </w:rPr>
        <w:t>5</w:t>
      </w:r>
    </w:p>
    <w:tbl>
      <w:tblPr>
        <w:tblW w:w="9351" w:type="dxa"/>
        <w:tblCellMar>
          <w:left w:w="70" w:type="dxa"/>
          <w:right w:w="70" w:type="dxa"/>
        </w:tblCellMar>
        <w:tblLook w:val="04A0" w:firstRow="1" w:lastRow="0" w:firstColumn="1" w:lastColumn="0" w:noHBand="0" w:noVBand="1"/>
      </w:tblPr>
      <w:tblGrid>
        <w:gridCol w:w="842"/>
        <w:gridCol w:w="840"/>
        <w:gridCol w:w="620"/>
        <w:gridCol w:w="3505"/>
        <w:gridCol w:w="1175"/>
        <w:gridCol w:w="1093"/>
        <w:gridCol w:w="1276"/>
      </w:tblGrid>
      <w:tr w:rsidR="00D23AC1" w:rsidRPr="00D23AC1" w14:paraId="0FCD3C7D" w14:textId="77777777" w:rsidTr="00D23AC1">
        <w:trPr>
          <w:trHeight w:val="300"/>
        </w:trPr>
        <w:tc>
          <w:tcPr>
            <w:tcW w:w="842" w:type="dxa"/>
            <w:tcBorders>
              <w:top w:val="single" w:sz="4" w:space="0" w:color="auto"/>
              <w:left w:val="single" w:sz="4" w:space="0" w:color="auto"/>
              <w:bottom w:val="single" w:sz="4" w:space="0" w:color="auto"/>
              <w:right w:val="single" w:sz="4" w:space="0" w:color="auto"/>
            </w:tcBorders>
            <w:noWrap/>
            <w:vAlign w:val="bottom"/>
            <w:hideMark/>
          </w:tcPr>
          <w:p w14:paraId="1FDBA0C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proofErr w:type="spellStart"/>
            <w:r w:rsidRPr="00D23AC1">
              <w:rPr>
                <w:rFonts w:ascii="Aptos Narrow" w:eastAsia="Times New Roman" w:hAnsi="Aptos Narrow" w:cs="Times New Roman"/>
                <w:color w:val="000000"/>
                <w:sz w:val="22"/>
                <w:lang w:eastAsia="sk-SK"/>
              </w:rPr>
              <w:t>Funč.kl</w:t>
            </w:r>
            <w:proofErr w:type="spellEnd"/>
            <w:r w:rsidRPr="00D23AC1">
              <w:rPr>
                <w:rFonts w:ascii="Aptos Narrow" w:eastAsia="Times New Roman" w:hAnsi="Aptos Narrow" w:cs="Times New Roman"/>
                <w:color w:val="000000"/>
                <w:sz w:val="22"/>
                <w:lang w:eastAsia="sk-SK"/>
              </w:rPr>
              <w:t>.</w:t>
            </w:r>
          </w:p>
        </w:tc>
        <w:tc>
          <w:tcPr>
            <w:tcW w:w="840" w:type="dxa"/>
            <w:tcBorders>
              <w:top w:val="single" w:sz="4" w:space="0" w:color="auto"/>
              <w:left w:val="nil"/>
              <w:bottom w:val="single" w:sz="4" w:space="0" w:color="auto"/>
              <w:right w:val="single" w:sz="4" w:space="0" w:color="auto"/>
            </w:tcBorders>
            <w:noWrap/>
            <w:vAlign w:val="bottom"/>
            <w:hideMark/>
          </w:tcPr>
          <w:p w14:paraId="47B4698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proofErr w:type="spellStart"/>
            <w:r w:rsidRPr="00D23AC1">
              <w:rPr>
                <w:rFonts w:ascii="Aptos Narrow" w:eastAsia="Times New Roman" w:hAnsi="Aptos Narrow" w:cs="Times New Roman"/>
                <w:color w:val="000000"/>
                <w:sz w:val="22"/>
                <w:lang w:eastAsia="sk-SK"/>
              </w:rPr>
              <w:t>Ekon.kl</w:t>
            </w:r>
            <w:proofErr w:type="spellEnd"/>
            <w:r w:rsidRPr="00D23AC1">
              <w:rPr>
                <w:rFonts w:ascii="Aptos Narrow" w:eastAsia="Times New Roman" w:hAnsi="Aptos Narrow" w:cs="Times New Roman"/>
                <w:color w:val="000000"/>
                <w:sz w:val="22"/>
                <w:lang w:eastAsia="sk-SK"/>
              </w:rPr>
              <w:t>.</w:t>
            </w:r>
          </w:p>
        </w:tc>
        <w:tc>
          <w:tcPr>
            <w:tcW w:w="620" w:type="dxa"/>
            <w:tcBorders>
              <w:top w:val="single" w:sz="4" w:space="0" w:color="auto"/>
              <w:left w:val="nil"/>
              <w:bottom w:val="single" w:sz="4" w:space="0" w:color="auto"/>
              <w:right w:val="single" w:sz="4" w:space="0" w:color="auto"/>
            </w:tcBorders>
            <w:noWrap/>
            <w:vAlign w:val="bottom"/>
            <w:hideMark/>
          </w:tcPr>
          <w:p w14:paraId="6F42564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Zdroj</w:t>
            </w:r>
          </w:p>
        </w:tc>
        <w:tc>
          <w:tcPr>
            <w:tcW w:w="3505" w:type="dxa"/>
            <w:tcBorders>
              <w:top w:val="single" w:sz="4" w:space="0" w:color="auto"/>
              <w:left w:val="nil"/>
              <w:bottom w:val="single" w:sz="4" w:space="0" w:color="auto"/>
              <w:right w:val="single" w:sz="4" w:space="0" w:color="auto"/>
            </w:tcBorders>
            <w:noWrap/>
            <w:vAlign w:val="bottom"/>
            <w:hideMark/>
          </w:tcPr>
          <w:p w14:paraId="5EF5F9D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Názov</w:t>
            </w:r>
          </w:p>
        </w:tc>
        <w:tc>
          <w:tcPr>
            <w:tcW w:w="1175" w:type="dxa"/>
            <w:tcBorders>
              <w:top w:val="single" w:sz="4" w:space="0" w:color="auto"/>
              <w:left w:val="nil"/>
              <w:bottom w:val="single" w:sz="4" w:space="0" w:color="auto"/>
              <w:right w:val="single" w:sz="4" w:space="0" w:color="auto"/>
            </w:tcBorders>
            <w:noWrap/>
            <w:vAlign w:val="bottom"/>
            <w:hideMark/>
          </w:tcPr>
          <w:p w14:paraId="1D7F026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Schválený</w:t>
            </w:r>
          </w:p>
        </w:tc>
        <w:tc>
          <w:tcPr>
            <w:tcW w:w="1093" w:type="dxa"/>
            <w:tcBorders>
              <w:top w:val="single" w:sz="4" w:space="0" w:color="auto"/>
              <w:left w:val="nil"/>
              <w:bottom w:val="single" w:sz="4" w:space="0" w:color="auto"/>
              <w:right w:val="single" w:sz="4" w:space="0" w:color="auto"/>
            </w:tcBorders>
            <w:noWrap/>
            <w:vAlign w:val="bottom"/>
            <w:hideMark/>
          </w:tcPr>
          <w:p w14:paraId="2C8CEE7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Upravený</w:t>
            </w:r>
          </w:p>
        </w:tc>
        <w:tc>
          <w:tcPr>
            <w:tcW w:w="1276" w:type="dxa"/>
            <w:tcBorders>
              <w:top w:val="single" w:sz="4" w:space="0" w:color="auto"/>
              <w:left w:val="nil"/>
              <w:bottom w:val="single" w:sz="4" w:space="0" w:color="auto"/>
              <w:right w:val="single" w:sz="4" w:space="0" w:color="auto"/>
            </w:tcBorders>
            <w:noWrap/>
            <w:vAlign w:val="bottom"/>
            <w:hideMark/>
          </w:tcPr>
          <w:p w14:paraId="35A4D6B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Čerpanie</w:t>
            </w:r>
          </w:p>
        </w:tc>
      </w:tr>
      <w:tr w:rsidR="00D23AC1" w:rsidRPr="00D23AC1" w14:paraId="50F4A542"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4F96485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840" w:type="dxa"/>
            <w:tcBorders>
              <w:top w:val="nil"/>
              <w:left w:val="nil"/>
              <w:bottom w:val="single" w:sz="4" w:space="0" w:color="auto"/>
              <w:right w:val="single" w:sz="4" w:space="0" w:color="auto"/>
            </w:tcBorders>
            <w:noWrap/>
            <w:vAlign w:val="bottom"/>
            <w:hideMark/>
          </w:tcPr>
          <w:p w14:paraId="536350D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620" w:type="dxa"/>
            <w:tcBorders>
              <w:top w:val="nil"/>
              <w:left w:val="nil"/>
              <w:bottom w:val="single" w:sz="4" w:space="0" w:color="auto"/>
              <w:right w:val="single" w:sz="4" w:space="0" w:color="auto"/>
            </w:tcBorders>
            <w:noWrap/>
            <w:vAlign w:val="bottom"/>
            <w:hideMark/>
          </w:tcPr>
          <w:p w14:paraId="2421D46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3505" w:type="dxa"/>
            <w:tcBorders>
              <w:top w:val="nil"/>
              <w:left w:val="nil"/>
              <w:bottom w:val="single" w:sz="4" w:space="0" w:color="auto"/>
              <w:right w:val="single" w:sz="4" w:space="0" w:color="auto"/>
            </w:tcBorders>
            <w:noWrap/>
            <w:vAlign w:val="bottom"/>
            <w:hideMark/>
          </w:tcPr>
          <w:p w14:paraId="40DF1E8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175" w:type="dxa"/>
            <w:tcBorders>
              <w:top w:val="nil"/>
              <w:left w:val="nil"/>
              <w:bottom w:val="single" w:sz="4" w:space="0" w:color="auto"/>
              <w:right w:val="single" w:sz="4" w:space="0" w:color="auto"/>
            </w:tcBorders>
            <w:noWrap/>
            <w:vAlign w:val="bottom"/>
            <w:hideMark/>
          </w:tcPr>
          <w:p w14:paraId="4AA3257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093" w:type="dxa"/>
            <w:tcBorders>
              <w:top w:val="nil"/>
              <w:left w:val="nil"/>
              <w:bottom w:val="single" w:sz="4" w:space="0" w:color="auto"/>
              <w:right w:val="single" w:sz="4" w:space="0" w:color="auto"/>
            </w:tcBorders>
            <w:noWrap/>
            <w:vAlign w:val="bottom"/>
            <w:hideMark/>
          </w:tcPr>
          <w:p w14:paraId="6FE0385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276" w:type="dxa"/>
            <w:tcBorders>
              <w:top w:val="nil"/>
              <w:left w:val="nil"/>
              <w:bottom w:val="single" w:sz="4" w:space="0" w:color="auto"/>
              <w:right w:val="single" w:sz="4" w:space="0" w:color="auto"/>
            </w:tcBorders>
            <w:noWrap/>
            <w:vAlign w:val="bottom"/>
            <w:hideMark/>
          </w:tcPr>
          <w:p w14:paraId="07DD543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r>
      <w:tr w:rsidR="00D23AC1" w:rsidRPr="00D23AC1" w14:paraId="53150E05"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5474C8A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840" w:type="dxa"/>
            <w:tcBorders>
              <w:top w:val="nil"/>
              <w:left w:val="nil"/>
              <w:bottom w:val="single" w:sz="4" w:space="0" w:color="auto"/>
              <w:right w:val="single" w:sz="4" w:space="0" w:color="auto"/>
            </w:tcBorders>
            <w:noWrap/>
            <w:vAlign w:val="bottom"/>
            <w:hideMark/>
          </w:tcPr>
          <w:p w14:paraId="1F430CF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620" w:type="dxa"/>
            <w:tcBorders>
              <w:top w:val="nil"/>
              <w:left w:val="nil"/>
              <w:bottom w:val="single" w:sz="4" w:space="0" w:color="auto"/>
              <w:right w:val="single" w:sz="4" w:space="0" w:color="auto"/>
            </w:tcBorders>
            <w:noWrap/>
            <w:vAlign w:val="bottom"/>
            <w:hideMark/>
          </w:tcPr>
          <w:p w14:paraId="6A55D03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3505" w:type="dxa"/>
            <w:tcBorders>
              <w:top w:val="nil"/>
              <w:left w:val="nil"/>
              <w:bottom w:val="single" w:sz="4" w:space="0" w:color="auto"/>
              <w:right w:val="single" w:sz="4" w:space="0" w:color="auto"/>
            </w:tcBorders>
            <w:noWrap/>
            <w:vAlign w:val="bottom"/>
            <w:hideMark/>
          </w:tcPr>
          <w:p w14:paraId="792303A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175" w:type="dxa"/>
            <w:tcBorders>
              <w:top w:val="nil"/>
              <w:left w:val="nil"/>
              <w:bottom w:val="single" w:sz="4" w:space="0" w:color="auto"/>
              <w:right w:val="single" w:sz="4" w:space="0" w:color="auto"/>
            </w:tcBorders>
            <w:noWrap/>
            <w:vAlign w:val="bottom"/>
            <w:hideMark/>
          </w:tcPr>
          <w:p w14:paraId="4F4F5CA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093" w:type="dxa"/>
            <w:tcBorders>
              <w:top w:val="nil"/>
              <w:left w:val="nil"/>
              <w:bottom w:val="single" w:sz="4" w:space="0" w:color="auto"/>
              <w:right w:val="single" w:sz="4" w:space="0" w:color="auto"/>
            </w:tcBorders>
            <w:noWrap/>
            <w:vAlign w:val="bottom"/>
            <w:hideMark/>
          </w:tcPr>
          <w:p w14:paraId="32A1733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276" w:type="dxa"/>
            <w:tcBorders>
              <w:top w:val="nil"/>
              <w:left w:val="nil"/>
              <w:bottom w:val="single" w:sz="4" w:space="0" w:color="auto"/>
              <w:right w:val="single" w:sz="4" w:space="0" w:color="auto"/>
            </w:tcBorders>
            <w:noWrap/>
            <w:vAlign w:val="bottom"/>
            <w:hideMark/>
          </w:tcPr>
          <w:p w14:paraId="76CDDFF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r>
      <w:tr w:rsidR="00D23AC1" w:rsidRPr="00D23AC1" w14:paraId="44677945"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9C7BE3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840" w:type="dxa"/>
            <w:tcBorders>
              <w:top w:val="nil"/>
              <w:left w:val="nil"/>
              <w:bottom w:val="single" w:sz="4" w:space="0" w:color="auto"/>
              <w:right w:val="single" w:sz="4" w:space="0" w:color="auto"/>
            </w:tcBorders>
            <w:noWrap/>
            <w:vAlign w:val="bottom"/>
            <w:hideMark/>
          </w:tcPr>
          <w:p w14:paraId="2ED8389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620" w:type="dxa"/>
            <w:tcBorders>
              <w:top w:val="nil"/>
              <w:left w:val="nil"/>
              <w:bottom w:val="single" w:sz="4" w:space="0" w:color="auto"/>
              <w:right w:val="single" w:sz="4" w:space="0" w:color="auto"/>
            </w:tcBorders>
            <w:noWrap/>
            <w:vAlign w:val="bottom"/>
            <w:hideMark/>
          </w:tcPr>
          <w:p w14:paraId="3800BE9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3505" w:type="dxa"/>
            <w:tcBorders>
              <w:top w:val="nil"/>
              <w:left w:val="nil"/>
              <w:bottom w:val="single" w:sz="4" w:space="0" w:color="auto"/>
              <w:right w:val="single" w:sz="4" w:space="0" w:color="auto"/>
            </w:tcBorders>
            <w:noWrap/>
            <w:vAlign w:val="bottom"/>
            <w:hideMark/>
          </w:tcPr>
          <w:p w14:paraId="0F9BB13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1-bežný rozpočet</w:t>
            </w:r>
          </w:p>
        </w:tc>
        <w:tc>
          <w:tcPr>
            <w:tcW w:w="1175" w:type="dxa"/>
            <w:tcBorders>
              <w:top w:val="nil"/>
              <w:left w:val="nil"/>
              <w:bottom w:val="single" w:sz="4" w:space="0" w:color="auto"/>
              <w:right w:val="single" w:sz="4" w:space="0" w:color="auto"/>
            </w:tcBorders>
            <w:noWrap/>
            <w:vAlign w:val="bottom"/>
            <w:hideMark/>
          </w:tcPr>
          <w:p w14:paraId="62EA847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093" w:type="dxa"/>
            <w:tcBorders>
              <w:top w:val="nil"/>
              <w:left w:val="nil"/>
              <w:bottom w:val="single" w:sz="4" w:space="0" w:color="auto"/>
              <w:right w:val="single" w:sz="4" w:space="0" w:color="auto"/>
            </w:tcBorders>
            <w:noWrap/>
            <w:vAlign w:val="bottom"/>
            <w:hideMark/>
          </w:tcPr>
          <w:p w14:paraId="59E7A76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276" w:type="dxa"/>
            <w:tcBorders>
              <w:top w:val="nil"/>
              <w:left w:val="nil"/>
              <w:bottom w:val="single" w:sz="4" w:space="0" w:color="auto"/>
              <w:right w:val="single" w:sz="4" w:space="0" w:color="auto"/>
            </w:tcBorders>
            <w:noWrap/>
            <w:vAlign w:val="bottom"/>
            <w:hideMark/>
          </w:tcPr>
          <w:p w14:paraId="270D4D9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r>
      <w:tr w:rsidR="00D23AC1" w:rsidRPr="00D23AC1" w14:paraId="65CB67AA"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50A421D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3B3CDF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223001</w:t>
            </w:r>
          </w:p>
        </w:tc>
        <w:tc>
          <w:tcPr>
            <w:tcW w:w="620" w:type="dxa"/>
            <w:tcBorders>
              <w:top w:val="nil"/>
              <w:left w:val="nil"/>
              <w:bottom w:val="single" w:sz="4" w:space="0" w:color="auto"/>
              <w:right w:val="single" w:sz="4" w:space="0" w:color="auto"/>
            </w:tcBorders>
            <w:noWrap/>
            <w:vAlign w:val="bottom"/>
            <w:hideMark/>
          </w:tcPr>
          <w:p w14:paraId="63F041E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131E4E2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Za predaj výrobkov, tovarov a služieb</w:t>
            </w:r>
          </w:p>
        </w:tc>
        <w:tc>
          <w:tcPr>
            <w:tcW w:w="1175" w:type="dxa"/>
            <w:tcBorders>
              <w:top w:val="nil"/>
              <w:left w:val="nil"/>
              <w:bottom w:val="single" w:sz="4" w:space="0" w:color="auto"/>
              <w:right w:val="single" w:sz="4" w:space="0" w:color="auto"/>
            </w:tcBorders>
            <w:noWrap/>
            <w:vAlign w:val="bottom"/>
            <w:hideMark/>
          </w:tcPr>
          <w:p w14:paraId="0CAA2B2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145 692.00</w:t>
            </w:r>
          </w:p>
        </w:tc>
        <w:tc>
          <w:tcPr>
            <w:tcW w:w="1093" w:type="dxa"/>
            <w:tcBorders>
              <w:top w:val="nil"/>
              <w:left w:val="nil"/>
              <w:bottom w:val="single" w:sz="4" w:space="0" w:color="auto"/>
              <w:right w:val="single" w:sz="4" w:space="0" w:color="auto"/>
            </w:tcBorders>
            <w:noWrap/>
            <w:vAlign w:val="bottom"/>
            <w:hideMark/>
          </w:tcPr>
          <w:p w14:paraId="77474FD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146 827.00</w:t>
            </w:r>
          </w:p>
        </w:tc>
        <w:tc>
          <w:tcPr>
            <w:tcW w:w="1276" w:type="dxa"/>
            <w:tcBorders>
              <w:top w:val="nil"/>
              <w:left w:val="nil"/>
              <w:bottom w:val="single" w:sz="4" w:space="0" w:color="auto"/>
              <w:right w:val="single" w:sz="4" w:space="0" w:color="auto"/>
            </w:tcBorders>
            <w:noWrap/>
            <w:vAlign w:val="bottom"/>
            <w:hideMark/>
          </w:tcPr>
          <w:p w14:paraId="05CEB39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146 826.22</w:t>
            </w:r>
          </w:p>
        </w:tc>
      </w:tr>
      <w:tr w:rsidR="00D23AC1" w:rsidRPr="00D23AC1" w14:paraId="7015C657"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4754C21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9A7DF2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223003</w:t>
            </w:r>
          </w:p>
        </w:tc>
        <w:tc>
          <w:tcPr>
            <w:tcW w:w="620" w:type="dxa"/>
            <w:tcBorders>
              <w:top w:val="nil"/>
              <w:left w:val="nil"/>
              <w:bottom w:val="single" w:sz="4" w:space="0" w:color="auto"/>
              <w:right w:val="single" w:sz="4" w:space="0" w:color="auto"/>
            </w:tcBorders>
            <w:noWrap/>
            <w:vAlign w:val="bottom"/>
            <w:hideMark/>
          </w:tcPr>
          <w:p w14:paraId="582998D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72f</w:t>
            </w:r>
          </w:p>
        </w:tc>
        <w:tc>
          <w:tcPr>
            <w:tcW w:w="3505" w:type="dxa"/>
            <w:tcBorders>
              <w:top w:val="nil"/>
              <w:left w:val="nil"/>
              <w:bottom w:val="single" w:sz="4" w:space="0" w:color="auto"/>
              <w:right w:val="single" w:sz="4" w:space="0" w:color="auto"/>
            </w:tcBorders>
            <w:noWrap/>
            <w:vAlign w:val="bottom"/>
            <w:hideMark/>
          </w:tcPr>
          <w:p w14:paraId="4EDA361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Za stravné</w:t>
            </w:r>
          </w:p>
        </w:tc>
        <w:tc>
          <w:tcPr>
            <w:tcW w:w="1175" w:type="dxa"/>
            <w:tcBorders>
              <w:top w:val="nil"/>
              <w:left w:val="nil"/>
              <w:bottom w:val="single" w:sz="4" w:space="0" w:color="auto"/>
              <w:right w:val="single" w:sz="4" w:space="0" w:color="auto"/>
            </w:tcBorders>
            <w:noWrap/>
            <w:vAlign w:val="bottom"/>
            <w:hideMark/>
          </w:tcPr>
          <w:p w14:paraId="245B02F4"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100 572.00</w:t>
            </w:r>
          </w:p>
        </w:tc>
        <w:tc>
          <w:tcPr>
            <w:tcW w:w="1093" w:type="dxa"/>
            <w:tcBorders>
              <w:top w:val="nil"/>
              <w:left w:val="nil"/>
              <w:bottom w:val="single" w:sz="4" w:space="0" w:color="auto"/>
              <w:right w:val="single" w:sz="4" w:space="0" w:color="auto"/>
            </w:tcBorders>
            <w:noWrap/>
            <w:vAlign w:val="bottom"/>
            <w:hideMark/>
          </w:tcPr>
          <w:p w14:paraId="528D0D4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105 460.00</w:t>
            </w:r>
          </w:p>
        </w:tc>
        <w:tc>
          <w:tcPr>
            <w:tcW w:w="1276" w:type="dxa"/>
            <w:tcBorders>
              <w:top w:val="nil"/>
              <w:left w:val="nil"/>
              <w:bottom w:val="single" w:sz="4" w:space="0" w:color="auto"/>
              <w:right w:val="single" w:sz="4" w:space="0" w:color="auto"/>
            </w:tcBorders>
            <w:noWrap/>
            <w:vAlign w:val="bottom"/>
            <w:hideMark/>
          </w:tcPr>
          <w:p w14:paraId="08423C7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105 459.84</w:t>
            </w:r>
          </w:p>
        </w:tc>
      </w:tr>
      <w:tr w:rsidR="00D23AC1" w:rsidRPr="00D23AC1" w14:paraId="462BBAB1"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E66EB2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D57C7E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239002</w:t>
            </w:r>
          </w:p>
        </w:tc>
        <w:tc>
          <w:tcPr>
            <w:tcW w:w="620" w:type="dxa"/>
            <w:tcBorders>
              <w:top w:val="nil"/>
              <w:left w:val="nil"/>
              <w:bottom w:val="single" w:sz="4" w:space="0" w:color="auto"/>
              <w:right w:val="single" w:sz="4" w:space="0" w:color="auto"/>
            </w:tcBorders>
            <w:noWrap/>
            <w:vAlign w:val="bottom"/>
            <w:hideMark/>
          </w:tcPr>
          <w:p w14:paraId="4B9BC99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3292AC2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xml:space="preserve">Z </w:t>
            </w:r>
            <w:proofErr w:type="spellStart"/>
            <w:r w:rsidRPr="00D23AC1">
              <w:rPr>
                <w:rFonts w:ascii="Aptos Narrow" w:eastAsia="Times New Roman" w:hAnsi="Aptos Narrow" w:cs="Times New Roman"/>
                <w:color w:val="000000"/>
                <w:sz w:val="22"/>
                <w:lang w:eastAsia="sk-SK"/>
              </w:rPr>
              <w:t>vratiek</w:t>
            </w:r>
            <w:proofErr w:type="spellEnd"/>
          </w:p>
        </w:tc>
        <w:tc>
          <w:tcPr>
            <w:tcW w:w="1175" w:type="dxa"/>
            <w:tcBorders>
              <w:top w:val="nil"/>
              <w:left w:val="nil"/>
              <w:bottom w:val="single" w:sz="4" w:space="0" w:color="auto"/>
              <w:right w:val="single" w:sz="4" w:space="0" w:color="auto"/>
            </w:tcBorders>
            <w:noWrap/>
            <w:vAlign w:val="bottom"/>
            <w:hideMark/>
          </w:tcPr>
          <w:p w14:paraId="3FE35AB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101CE73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3FDE172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4C3410C9"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16A5EBA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64D0C0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242</w:t>
            </w:r>
          </w:p>
        </w:tc>
        <w:tc>
          <w:tcPr>
            <w:tcW w:w="620" w:type="dxa"/>
            <w:tcBorders>
              <w:top w:val="nil"/>
              <w:left w:val="nil"/>
              <w:bottom w:val="single" w:sz="4" w:space="0" w:color="auto"/>
              <w:right w:val="single" w:sz="4" w:space="0" w:color="auto"/>
            </w:tcBorders>
            <w:noWrap/>
            <w:vAlign w:val="bottom"/>
            <w:hideMark/>
          </w:tcPr>
          <w:p w14:paraId="04D242A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1153D4D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úroky</w:t>
            </w:r>
          </w:p>
        </w:tc>
        <w:tc>
          <w:tcPr>
            <w:tcW w:w="1175" w:type="dxa"/>
            <w:tcBorders>
              <w:top w:val="nil"/>
              <w:left w:val="nil"/>
              <w:bottom w:val="single" w:sz="4" w:space="0" w:color="auto"/>
              <w:right w:val="single" w:sz="4" w:space="0" w:color="auto"/>
            </w:tcBorders>
            <w:noWrap/>
            <w:vAlign w:val="bottom"/>
            <w:hideMark/>
          </w:tcPr>
          <w:p w14:paraId="581808B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2D13A74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660440B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56365853"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474DA7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1EDF33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292006</w:t>
            </w:r>
          </w:p>
        </w:tc>
        <w:tc>
          <w:tcPr>
            <w:tcW w:w="620" w:type="dxa"/>
            <w:tcBorders>
              <w:top w:val="nil"/>
              <w:left w:val="nil"/>
              <w:bottom w:val="single" w:sz="4" w:space="0" w:color="auto"/>
              <w:right w:val="single" w:sz="4" w:space="0" w:color="auto"/>
            </w:tcBorders>
            <w:noWrap/>
            <w:vAlign w:val="bottom"/>
            <w:hideMark/>
          </w:tcPr>
          <w:p w14:paraId="7097E1E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0DC2A78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Z náhrad z poistného plnenia</w:t>
            </w:r>
          </w:p>
        </w:tc>
        <w:tc>
          <w:tcPr>
            <w:tcW w:w="1175" w:type="dxa"/>
            <w:tcBorders>
              <w:top w:val="nil"/>
              <w:left w:val="nil"/>
              <w:bottom w:val="single" w:sz="4" w:space="0" w:color="auto"/>
              <w:right w:val="single" w:sz="4" w:space="0" w:color="auto"/>
            </w:tcBorders>
            <w:noWrap/>
            <w:vAlign w:val="bottom"/>
            <w:hideMark/>
          </w:tcPr>
          <w:p w14:paraId="7FA2821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1865C39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130C341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479C8E37"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7DE7546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2E9E9F2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292012</w:t>
            </w:r>
          </w:p>
        </w:tc>
        <w:tc>
          <w:tcPr>
            <w:tcW w:w="620" w:type="dxa"/>
            <w:tcBorders>
              <w:top w:val="nil"/>
              <w:left w:val="nil"/>
              <w:bottom w:val="single" w:sz="4" w:space="0" w:color="auto"/>
              <w:right w:val="single" w:sz="4" w:space="0" w:color="auto"/>
            </w:tcBorders>
            <w:noWrap/>
            <w:vAlign w:val="bottom"/>
            <w:hideMark/>
          </w:tcPr>
          <w:p w14:paraId="164BA46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6EEF077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Z dobropisov</w:t>
            </w:r>
          </w:p>
        </w:tc>
        <w:tc>
          <w:tcPr>
            <w:tcW w:w="1175" w:type="dxa"/>
            <w:tcBorders>
              <w:top w:val="nil"/>
              <w:left w:val="nil"/>
              <w:bottom w:val="single" w:sz="4" w:space="0" w:color="auto"/>
              <w:right w:val="single" w:sz="4" w:space="0" w:color="auto"/>
            </w:tcBorders>
            <w:noWrap/>
            <w:vAlign w:val="bottom"/>
            <w:hideMark/>
          </w:tcPr>
          <w:p w14:paraId="62FD55D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2BD2E03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893</w:t>
            </w:r>
          </w:p>
        </w:tc>
        <w:tc>
          <w:tcPr>
            <w:tcW w:w="1276" w:type="dxa"/>
            <w:tcBorders>
              <w:top w:val="nil"/>
              <w:left w:val="nil"/>
              <w:bottom w:val="single" w:sz="4" w:space="0" w:color="auto"/>
              <w:right w:val="single" w:sz="4" w:space="0" w:color="auto"/>
            </w:tcBorders>
            <w:noWrap/>
            <w:vAlign w:val="bottom"/>
            <w:hideMark/>
          </w:tcPr>
          <w:p w14:paraId="53F05FE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892,42</w:t>
            </w:r>
          </w:p>
        </w:tc>
      </w:tr>
      <w:tr w:rsidR="00D23AC1" w:rsidRPr="00D23AC1" w14:paraId="08529A82"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5C08B7A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5579B20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292017</w:t>
            </w:r>
          </w:p>
        </w:tc>
        <w:tc>
          <w:tcPr>
            <w:tcW w:w="620" w:type="dxa"/>
            <w:tcBorders>
              <w:top w:val="nil"/>
              <w:left w:val="nil"/>
              <w:bottom w:val="single" w:sz="4" w:space="0" w:color="auto"/>
              <w:right w:val="single" w:sz="4" w:space="0" w:color="auto"/>
            </w:tcBorders>
            <w:noWrap/>
            <w:vAlign w:val="bottom"/>
            <w:hideMark/>
          </w:tcPr>
          <w:p w14:paraId="38AF406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3647BB4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xml:space="preserve">Z </w:t>
            </w:r>
            <w:proofErr w:type="spellStart"/>
            <w:r w:rsidRPr="00D23AC1">
              <w:rPr>
                <w:rFonts w:ascii="Aptos Narrow" w:eastAsia="Times New Roman" w:hAnsi="Aptos Narrow" w:cs="Times New Roman"/>
                <w:color w:val="000000"/>
                <w:sz w:val="22"/>
                <w:lang w:eastAsia="sk-SK"/>
              </w:rPr>
              <w:t>vratiek</w:t>
            </w:r>
            <w:proofErr w:type="spellEnd"/>
          </w:p>
        </w:tc>
        <w:tc>
          <w:tcPr>
            <w:tcW w:w="1175" w:type="dxa"/>
            <w:tcBorders>
              <w:top w:val="nil"/>
              <w:left w:val="nil"/>
              <w:bottom w:val="single" w:sz="4" w:space="0" w:color="auto"/>
              <w:right w:val="single" w:sz="4" w:space="0" w:color="auto"/>
            </w:tcBorders>
            <w:noWrap/>
            <w:vAlign w:val="bottom"/>
            <w:hideMark/>
          </w:tcPr>
          <w:p w14:paraId="78E7EA7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741B552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579EF61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67D8FED0"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3FE26C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2822409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311</w:t>
            </w:r>
          </w:p>
        </w:tc>
        <w:tc>
          <w:tcPr>
            <w:tcW w:w="620" w:type="dxa"/>
            <w:tcBorders>
              <w:top w:val="nil"/>
              <w:left w:val="nil"/>
              <w:bottom w:val="single" w:sz="4" w:space="0" w:color="auto"/>
              <w:right w:val="single" w:sz="4" w:space="0" w:color="auto"/>
            </w:tcBorders>
            <w:noWrap/>
            <w:vAlign w:val="bottom"/>
            <w:hideMark/>
          </w:tcPr>
          <w:p w14:paraId="45149F5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72a</w:t>
            </w:r>
          </w:p>
        </w:tc>
        <w:tc>
          <w:tcPr>
            <w:tcW w:w="3505" w:type="dxa"/>
            <w:tcBorders>
              <w:top w:val="nil"/>
              <w:left w:val="nil"/>
              <w:bottom w:val="single" w:sz="4" w:space="0" w:color="auto"/>
              <w:right w:val="single" w:sz="4" w:space="0" w:color="auto"/>
            </w:tcBorders>
            <w:noWrap/>
            <w:vAlign w:val="bottom"/>
            <w:hideMark/>
          </w:tcPr>
          <w:p w14:paraId="4331DF8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Granty</w:t>
            </w:r>
          </w:p>
        </w:tc>
        <w:tc>
          <w:tcPr>
            <w:tcW w:w="1175" w:type="dxa"/>
            <w:tcBorders>
              <w:top w:val="nil"/>
              <w:left w:val="nil"/>
              <w:bottom w:val="single" w:sz="4" w:space="0" w:color="auto"/>
              <w:right w:val="single" w:sz="4" w:space="0" w:color="auto"/>
            </w:tcBorders>
            <w:noWrap/>
            <w:vAlign w:val="bottom"/>
            <w:hideMark/>
          </w:tcPr>
          <w:p w14:paraId="6B59928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6657971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494B466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2E74F5DC"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AB4552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840" w:type="dxa"/>
            <w:tcBorders>
              <w:top w:val="nil"/>
              <w:left w:val="nil"/>
              <w:bottom w:val="single" w:sz="4" w:space="0" w:color="auto"/>
              <w:right w:val="single" w:sz="4" w:space="0" w:color="auto"/>
            </w:tcBorders>
            <w:noWrap/>
            <w:vAlign w:val="bottom"/>
            <w:hideMark/>
          </w:tcPr>
          <w:p w14:paraId="43332F4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620" w:type="dxa"/>
            <w:tcBorders>
              <w:top w:val="nil"/>
              <w:left w:val="nil"/>
              <w:bottom w:val="single" w:sz="4" w:space="0" w:color="auto"/>
              <w:right w:val="single" w:sz="4" w:space="0" w:color="auto"/>
            </w:tcBorders>
            <w:noWrap/>
            <w:vAlign w:val="bottom"/>
            <w:hideMark/>
          </w:tcPr>
          <w:p w14:paraId="1DA9918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3505" w:type="dxa"/>
            <w:tcBorders>
              <w:top w:val="nil"/>
              <w:left w:val="nil"/>
              <w:bottom w:val="single" w:sz="4" w:space="0" w:color="auto"/>
              <w:right w:val="single" w:sz="4" w:space="0" w:color="auto"/>
            </w:tcBorders>
            <w:noWrap/>
            <w:vAlign w:val="bottom"/>
            <w:hideMark/>
          </w:tcPr>
          <w:p w14:paraId="0D40E6F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1-bežný rozpočet</w:t>
            </w:r>
          </w:p>
        </w:tc>
        <w:tc>
          <w:tcPr>
            <w:tcW w:w="1175" w:type="dxa"/>
            <w:tcBorders>
              <w:top w:val="nil"/>
              <w:left w:val="nil"/>
              <w:bottom w:val="single" w:sz="4" w:space="0" w:color="auto"/>
              <w:right w:val="single" w:sz="4" w:space="0" w:color="auto"/>
            </w:tcBorders>
            <w:noWrap/>
            <w:vAlign w:val="bottom"/>
            <w:hideMark/>
          </w:tcPr>
          <w:p w14:paraId="0DE9ACC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246 264.00</w:t>
            </w:r>
          </w:p>
        </w:tc>
        <w:tc>
          <w:tcPr>
            <w:tcW w:w="1093" w:type="dxa"/>
            <w:tcBorders>
              <w:top w:val="nil"/>
              <w:left w:val="nil"/>
              <w:bottom w:val="single" w:sz="4" w:space="0" w:color="auto"/>
              <w:right w:val="single" w:sz="4" w:space="0" w:color="auto"/>
            </w:tcBorders>
            <w:noWrap/>
            <w:vAlign w:val="bottom"/>
            <w:hideMark/>
          </w:tcPr>
          <w:p w14:paraId="5895613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253 180.00</w:t>
            </w:r>
          </w:p>
        </w:tc>
        <w:tc>
          <w:tcPr>
            <w:tcW w:w="1276" w:type="dxa"/>
            <w:tcBorders>
              <w:top w:val="nil"/>
              <w:left w:val="nil"/>
              <w:bottom w:val="single" w:sz="4" w:space="0" w:color="auto"/>
              <w:right w:val="single" w:sz="4" w:space="0" w:color="auto"/>
            </w:tcBorders>
            <w:noWrap/>
            <w:vAlign w:val="bottom"/>
            <w:hideMark/>
          </w:tcPr>
          <w:p w14:paraId="75BEA96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253 178.48</w:t>
            </w:r>
          </w:p>
        </w:tc>
      </w:tr>
      <w:tr w:rsidR="00D23AC1" w:rsidRPr="00D23AC1" w14:paraId="65194952"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5808CA1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840" w:type="dxa"/>
            <w:tcBorders>
              <w:top w:val="nil"/>
              <w:left w:val="nil"/>
              <w:bottom w:val="single" w:sz="4" w:space="0" w:color="auto"/>
              <w:right w:val="single" w:sz="4" w:space="0" w:color="auto"/>
            </w:tcBorders>
            <w:noWrap/>
            <w:vAlign w:val="bottom"/>
            <w:hideMark/>
          </w:tcPr>
          <w:p w14:paraId="643CE38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620" w:type="dxa"/>
            <w:tcBorders>
              <w:top w:val="nil"/>
              <w:left w:val="nil"/>
              <w:bottom w:val="single" w:sz="4" w:space="0" w:color="auto"/>
              <w:right w:val="single" w:sz="4" w:space="0" w:color="auto"/>
            </w:tcBorders>
            <w:noWrap/>
            <w:vAlign w:val="bottom"/>
            <w:hideMark/>
          </w:tcPr>
          <w:p w14:paraId="0EF103A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3505" w:type="dxa"/>
            <w:tcBorders>
              <w:top w:val="nil"/>
              <w:left w:val="nil"/>
              <w:bottom w:val="single" w:sz="4" w:space="0" w:color="auto"/>
              <w:right w:val="single" w:sz="4" w:space="0" w:color="auto"/>
            </w:tcBorders>
            <w:noWrap/>
            <w:vAlign w:val="bottom"/>
            <w:hideMark/>
          </w:tcPr>
          <w:p w14:paraId="4F2659E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175" w:type="dxa"/>
            <w:tcBorders>
              <w:top w:val="nil"/>
              <w:left w:val="nil"/>
              <w:bottom w:val="single" w:sz="4" w:space="0" w:color="auto"/>
              <w:right w:val="single" w:sz="4" w:space="0" w:color="auto"/>
            </w:tcBorders>
            <w:noWrap/>
            <w:vAlign w:val="bottom"/>
            <w:hideMark/>
          </w:tcPr>
          <w:p w14:paraId="0D533E1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246 264.00</w:t>
            </w:r>
          </w:p>
        </w:tc>
        <w:tc>
          <w:tcPr>
            <w:tcW w:w="1093" w:type="dxa"/>
            <w:tcBorders>
              <w:top w:val="nil"/>
              <w:left w:val="nil"/>
              <w:bottom w:val="single" w:sz="4" w:space="0" w:color="auto"/>
              <w:right w:val="single" w:sz="4" w:space="0" w:color="auto"/>
            </w:tcBorders>
            <w:noWrap/>
            <w:vAlign w:val="bottom"/>
            <w:hideMark/>
          </w:tcPr>
          <w:p w14:paraId="4D81F66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253 180.00</w:t>
            </w:r>
          </w:p>
        </w:tc>
        <w:tc>
          <w:tcPr>
            <w:tcW w:w="1276" w:type="dxa"/>
            <w:tcBorders>
              <w:top w:val="nil"/>
              <w:left w:val="nil"/>
              <w:bottom w:val="single" w:sz="4" w:space="0" w:color="auto"/>
              <w:right w:val="single" w:sz="4" w:space="0" w:color="auto"/>
            </w:tcBorders>
            <w:noWrap/>
            <w:vAlign w:val="bottom"/>
            <w:hideMark/>
          </w:tcPr>
          <w:p w14:paraId="0DD5FB6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253 178.48</w:t>
            </w:r>
          </w:p>
        </w:tc>
      </w:tr>
      <w:tr w:rsidR="00D23AC1" w:rsidRPr="00D23AC1" w14:paraId="51422F12"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161EB88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840" w:type="dxa"/>
            <w:tcBorders>
              <w:top w:val="nil"/>
              <w:left w:val="nil"/>
              <w:bottom w:val="single" w:sz="4" w:space="0" w:color="auto"/>
              <w:right w:val="single" w:sz="4" w:space="0" w:color="auto"/>
            </w:tcBorders>
            <w:noWrap/>
            <w:vAlign w:val="bottom"/>
            <w:hideMark/>
          </w:tcPr>
          <w:p w14:paraId="33995EB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620" w:type="dxa"/>
            <w:tcBorders>
              <w:top w:val="nil"/>
              <w:left w:val="nil"/>
              <w:bottom w:val="single" w:sz="4" w:space="0" w:color="auto"/>
              <w:right w:val="single" w:sz="4" w:space="0" w:color="auto"/>
            </w:tcBorders>
            <w:noWrap/>
            <w:vAlign w:val="bottom"/>
            <w:hideMark/>
          </w:tcPr>
          <w:p w14:paraId="1DD4811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3505" w:type="dxa"/>
            <w:tcBorders>
              <w:top w:val="nil"/>
              <w:left w:val="nil"/>
              <w:bottom w:val="single" w:sz="4" w:space="0" w:color="auto"/>
              <w:right w:val="single" w:sz="4" w:space="0" w:color="auto"/>
            </w:tcBorders>
            <w:noWrap/>
            <w:vAlign w:val="bottom"/>
            <w:hideMark/>
          </w:tcPr>
          <w:p w14:paraId="7C69B9B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175" w:type="dxa"/>
            <w:tcBorders>
              <w:top w:val="nil"/>
              <w:left w:val="nil"/>
              <w:bottom w:val="single" w:sz="4" w:space="0" w:color="auto"/>
              <w:right w:val="single" w:sz="4" w:space="0" w:color="auto"/>
            </w:tcBorders>
            <w:noWrap/>
            <w:vAlign w:val="bottom"/>
            <w:hideMark/>
          </w:tcPr>
          <w:p w14:paraId="7F071B5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093" w:type="dxa"/>
            <w:tcBorders>
              <w:top w:val="nil"/>
              <w:left w:val="nil"/>
              <w:bottom w:val="single" w:sz="4" w:space="0" w:color="auto"/>
              <w:right w:val="single" w:sz="4" w:space="0" w:color="auto"/>
            </w:tcBorders>
            <w:noWrap/>
            <w:vAlign w:val="bottom"/>
            <w:hideMark/>
          </w:tcPr>
          <w:p w14:paraId="4EB1B64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276" w:type="dxa"/>
            <w:tcBorders>
              <w:top w:val="nil"/>
              <w:left w:val="nil"/>
              <w:bottom w:val="single" w:sz="4" w:space="0" w:color="auto"/>
              <w:right w:val="single" w:sz="4" w:space="0" w:color="auto"/>
            </w:tcBorders>
            <w:noWrap/>
            <w:vAlign w:val="bottom"/>
            <w:hideMark/>
          </w:tcPr>
          <w:p w14:paraId="12AB50A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r>
      <w:tr w:rsidR="00D23AC1" w:rsidRPr="00D23AC1" w14:paraId="044516BE"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7314B0E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840" w:type="dxa"/>
            <w:tcBorders>
              <w:top w:val="nil"/>
              <w:left w:val="nil"/>
              <w:bottom w:val="single" w:sz="4" w:space="0" w:color="auto"/>
              <w:right w:val="single" w:sz="4" w:space="0" w:color="auto"/>
            </w:tcBorders>
            <w:noWrap/>
            <w:vAlign w:val="bottom"/>
            <w:hideMark/>
          </w:tcPr>
          <w:p w14:paraId="7BD3BFA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620" w:type="dxa"/>
            <w:tcBorders>
              <w:top w:val="nil"/>
              <w:left w:val="nil"/>
              <w:bottom w:val="single" w:sz="4" w:space="0" w:color="auto"/>
              <w:right w:val="single" w:sz="4" w:space="0" w:color="auto"/>
            </w:tcBorders>
            <w:noWrap/>
            <w:vAlign w:val="bottom"/>
            <w:hideMark/>
          </w:tcPr>
          <w:p w14:paraId="056C177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3505" w:type="dxa"/>
            <w:tcBorders>
              <w:top w:val="nil"/>
              <w:left w:val="nil"/>
              <w:bottom w:val="single" w:sz="4" w:space="0" w:color="auto"/>
              <w:right w:val="single" w:sz="4" w:space="0" w:color="auto"/>
            </w:tcBorders>
            <w:noWrap/>
            <w:vAlign w:val="bottom"/>
            <w:hideMark/>
          </w:tcPr>
          <w:p w14:paraId="1ECC700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175" w:type="dxa"/>
            <w:tcBorders>
              <w:top w:val="nil"/>
              <w:left w:val="nil"/>
              <w:bottom w:val="single" w:sz="4" w:space="0" w:color="auto"/>
              <w:right w:val="single" w:sz="4" w:space="0" w:color="auto"/>
            </w:tcBorders>
            <w:noWrap/>
            <w:vAlign w:val="bottom"/>
            <w:hideMark/>
          </w:tcPr>
          <w:p w14:paraId="23F2301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093" w:type="dxa"/>
            <w:tcBorders>
              <w:top w:val="nil"/>
              <w:left w:val="nil"/>
              <w:bottom w:val="single" w:sz="4" w:space="0" w:color="auto"/>
              <w:right w:val="single" w:sz="4" w:space="0" w:color="auto"/>
            </w:tcBorders>
            <w:noWrap/>
            <w:vAlign w:val="bottom"/>
            <w:hideMark/>
          </w:tcPr>
          <w:p w14:paraId="1D2C4FC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276" w:type="dxa"/>
            <w:tcBorders>
              <w:top w:val="nil"/>
              <w:left w:val="nil"/>
              <w:bottom w:val="single" w:sz="4" w:space="0" w:color="auto"/>
              <w:right w:val="single" w:sz="4" w:space="0" w:color="auto"/>
            </w:tcBorders>
            <w:noWrap/>
            <w:vAlign w:val="bottom"/>
            <w:hideMark/>
          </w:tcPr>
          <w:p w14:paraId="47FE5D1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r>
      <w:tr w:rsidR="00D23AC1" w:rsidRPr="00D23AC1" w14:paraId="7C0CBF50"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986280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840" w:type="dxa"/>
            <w:tcBorders>
              <w:top w:val="nil"/>
              <w:left w:val="nil"/>
              <w:bottom w:val="single" w:sz="4" w:space="0" w:color="auto"/>
              <w:right w:val="single" w:sz="4" w:space="0" w:color="auto"/>
            </w:tcBorders>
            <w:noWrap/>
            <w:vAlign w:val="bottom"/>
            <w:hideMark/>
          </w:tcPr>
          <w:p w14:paraId="5ABA667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620" w:type="dxa"/>
            <w:tcBorders>
              <w:top w:val="nil"/>
              <w:left w:val="nil"/>
              <w:bottom w:val="single" w:sz="4" w:space="0" w:color="auto"/>
              <w:right w:val="single" w:sz="4" w:space="0" w:color="auto"/>
            </w:tcBorders>
            <w:noWrap/>
            <w:vAlign w:val="bottom"/>
            <w:hideMark/>
          </w:tcPr>
          <w:p w14:paraId="3BF8C4F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3505" w:type="dxa"/>
            <w:tcBorders>
              <w:top w:val="nil"/>
              <w:left w:val="nil"/>
              <w:bottom w:val="single" w:sz="4" w:space="0" w:color="auto"/>
              <w:right w:val="single" w:sz="4" w:space="0" w:color="auto"/>
            </w:tcBorders>
            <w:noWrap/>
            <w:vAlign w:val="bottom"/>
            <w:hideMark/>
          </w:tcPr>
          <w:p w14:paraId="51A9B96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1-bežný rozpočet</w:t>
            </w:r>
          </w:p>
        </w:tc>
        <w:tc>
          <w:tcPr>
            <w:tcW w:w="1175" w:type="dxa"/>
            <w:tcBorders>
              <w:top w:val="nil"/>
              <w:left w:val="nil"/>
              <w:bottom w:val="single" w:sz="4" w:space="0" w:color="auto"/>
              <w:right w:val="single" w:sz="4" w:space="0" w:color="auto"/>
            </w:tcBorders>
            <w:noWrap/>
            <w:vAlign w:val="bottom"/>
            <w:hideMark/>
          </w:tcPr>
          <w:p w14:paraId="773ABE0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093" w:type="dxa"/>
            <w:tcBorders>
              <w:top w:val="nil"/>
              <w:left w:val="nil"/>
              <w:bottom w:val="single" w:sz="4" w:space="0" w:color="auto"/>
              <w:right w:val="single" w:sz="4" w:space="0" w:color="auto"/>
            </w:tcBorders>
            <w:noWrap/>
            <w:vAlign w:val="bottom"/>
            <w:hideMark/>
          </w:tcPr>
          <w:p w14:paraId="2398AD9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276" w:type="dxa"/>
            <w:tcBorders>
              <w:top w:val="nil"/>
              <w:left w:val="nil"/>
              <w:bottom w:val="single" w:sz="4" w:space="0" w:color="auto"/>
              <w:right w:val="single" w:sz="4" w:space="0" w:color="auto"/>
            </w:tcBorders>
            <w:noWrap/>
            <w:vAlign w:val="bottom"/>
            <w:hideMark/>
          </w:tcPr>
          <w:p w14:paraId="334869B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r>
      <w:tr w:rsidR="00D23AC1" w:rsidRPr="00D23AC1" w14:paraId="610A2540"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1014497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55409C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611</w:t>
            </w:r>
          </w:p>
        </w:tc>
        <w:tc>
          <w:tcPr>
            <w:tcW w:w="620" w:type="dxa"/>
            <w:tcBorders>
              <w:top w:val="nil"/>
              <w:left w:val="nil"/>
              <w:bottom w:val="single" w:sz="4" w:space="0" w:color="auto"/>
              <w:right w:val="single" w:sz="4" w:space="0" w:color="auto"/>
            </w:tcBorders>
            <w:noWrap/>
            <w:vAlign w:val="bottom"/>
            <w:hideMark/>
          </w:tcPr>
          <w:p w14:paraId="3407776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1D7B695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Tarifný plat, osobný plat, základný plat, funkčný</w:t>
            </w:r>
          </w:p>
        </w:tc>
        <w:tc>
          <w:tcPr>
            <w:tcW w:w="1175" w:type="dxa"/>
            <w:tcBorders>
              <w:top w:val="nil"/>
              <w:left w:val="nil"/>
              <w:bottom w:val="single" w:sz="4" w:space="0" w:color="auto"/>
              <w:right w:val="single" w:sz="4" w:space="0" w:color="auto"/>
            </w:tcBorders>
            <w:noWrap/>
            <w:vAlign w:val="bottom"/>
            <w:hideMark/>
          </w:tcPr>
          <w:p w14:paraId="228491F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213 836.00</w:t>
            </w:r>
          </w:p>
        </w:tc>
        <w:tc>
          <w:tcPr>
            <w:tcW w:w="1093" w:type="dxa"/>
            <w:tcBorders>
              <w:top w:val="nil"/>
              <w:left w:val="nil"/>
              <w:bottom w:val="single" w:sz="4" w:space="0" w:color="auto"/>
              <w:right w:val="single" w:sz="4" w:space="0" w:color="auto"/>
            </w:tcBorders>
            <w:noWrap/>
            <w:vAlign w:val="bottom"/>
            <w:hideMark/>
          </w:tcPr>
          <w:p w14:paraId="52E13B8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213 836.00</w:t>
            </w:r>
          </w:p>
        </w:tc>
        <w:tc>
          <w:tcPr>
            <w:tcW w:w="1276" w:type="dxa"/>
            <w:tcBorders>
              <w:top w:val="nil"/>
              <w:left w:val="nil"/>
              <w:bottom w:val="single" w:sz="4" w:space="0" w:color="auto"/>
              <w:right w:val="single" w:sz="4" w:space="0" w:color="auto"/>
            </w:tcBorders>
            <w:noWrap/>
            <w:vAlign w:val="bottom"/>
            <w:hideMark/>
          </w:tcPr>
          <w:p w14:paraId="25B6633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202 812.25</w:t>
            </w:r>
          </w:p>
        </w:tc>
      </w:tr>
      <w:tr w:rsidR="00D23AC1" w:rsidRPr="00D23AC1" w14:paraId="52B7EF3A"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5D43FF6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4A94B7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611</w:t>
            </w:r>
          </w:p>
        </w:tc>
        <w:tc>
          <w:tcPr>
            <w:tcW w:w="620" w:type="dxa"/>
            <w:tcBorders>
              <w:top w:val="nil"/>
              <w:left w:val="nil"/>
              <w:bottom w:val="single" w:sz="4" w:space="0" w:color="auto"/>
              <w:right w:val="single" w:sz="4" w:space="0" w:color="auto"/>
            </w:tcBorders>
            <w:noWrap/>
            <w:vAlign w:val="bottom"/>
            <w:hideMark/>
          </w:tcPr>
          <w:p w14:paraId="3DC0C72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131K</w:t>
            </w:r>
          </w:p>
        </w:tc>
        <w:tc>
          <w:tcPr>
            <w:tcW w:w="3505" w:type="dxa"/>
            <w:tcBorders>
              <w:top w:val="nil"/>
              <w:left w:val="nil"/>
              <w:bottom w:val="single" w:sz="4" w:space="0" w:color="auto"/>
              <w:right w:val="single" w:sz="4" w:space="0" w:color="auto"/>
            </w:tcBorders>
            <w:noWrap/>
            <w:vAlign w:val="bottom"/>
            <w:hideMark/>
          </w:tcPr>
          <w:p w14:paraId="27A61D5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Tarifný plat, osobný plat, základný plat, funkčný</w:t>
            </w:r>
          </w:p>
        </w:tc>
        <w:tc>
          <w:tcPr>
            <w:tcW w:w="1175" w:type="dxa"/>
            <w:tcBorders>
              <w:top w:val="nil"/>
              <w:left w:val="nil"/>
              <w:bottom w:val="single" w:sz="4" w:space="0" w:color="auto"/>
              <w:right w:val="single" w:sz="4" w:space="0" w:color="auto"/>
            </w:tcBorders>
            <w:noWrap/>
            <w:vAlign w:val="bottom"/>
            <w:hideMark/>
          </w:tcPr>
          <w:p w14:paraId="2AC015C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260F58B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35CB48E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431ECA0C"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756157D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3273AFC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611</w:t>
            </w:r>
          </w:p>
        </w:tc>
        <w:tc>
          <w:tcPr>
            <w:tcW w:w="620" w:type="dxa"/>
            <w:tcBorders>
              <w:top w:val="nil"/>
              <w:left w:val="nil"/>
              <w:bottom w:val="single" w:sz="4" w:space="0" w:color="auto"/>
              <w:right w:val="single" w:sz="4" w:space="0" w:color="auto"/>
            </w:tcBorders>
            <w:noWrap/>
            <w:vAlign w:val="bottom"/>
            <w:hideMark/>
          </w:tcPr>
          <w:p w14:paraId="1B2BCCC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1AC1</w:t>
            </w:r>
          </w:p>
        </w:tc>
        <w:tc>
          <w:tcPr>
            <w:tcW w:w="3505" w:type="dxa"/>
            <w:tcBorders>
              <w:top w:val="nil"/>
              <w:left w:val="nil"/>
              <w:bottom w:val="single" w:sz="4" w:space="0" w:color="auto"/>
              <w:right w:val="single" w:sz="4" w:space="0" w:color="auto"/>
            </w:tcBorders>
            <w:noWrap/>
            <w:vAlign w:val="bottom"/>
            <w:hideMark/>
          </w:tcPr>
          <w:p w14:paraId="7A5A989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Tarifný plat, osobný plat, základný plat, funkčný</w:t>
            </w:r>
          </w:p>
        </w:tc>
        <w:tc>
          <w:tcPr>
            <w:tcW w:w="1175" w:type="dxa"/>
            <w:tcBorders>
              <w:top w:val="nil"/>
              <w:left w:val="nil"/>
              <w:bottom w:val="single" w:sz="4" w:space="0" w:color="auto"/>
              <w:right w:val="single" w:sz="4" w:space="0" w:color="auto"/>
            </w:tcBorders>
            <w:noWrap/>
            <w:vAlign w:val="bottom"/>
            <w:hideMark/>
          </w:tcPr>
          <w:p w14:paraId="009CFDE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21C6269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49C26EB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756480EB"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F3A02E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3F8D476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611</w:t>
            </w:r>
          </w:p>
        </w:tc>
        <w:tc>
          <w:tcPr>
            <w:tcW w:w="620" w:type="dxa"/>
            <w:tcBorders>
              <w:top w:val="nil"/>
              <w:left w:val="nil"/>
              <w:bottom w:val="single" w:sz="4" w:space="0" w:color="auto"/>
              <w:right w:val="single" w:sz="4" w:space="0" w:color="auto"/>
            </w:tcBorders>
            <w:noWrap/>
            <w:vAlign w:val="bottom"/>
            <w:hideMark/>
          </w:tcPr>
          <w:p w14:paraId="29F845A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1AC2</w:t>
            </w:r>
          </w:p>
        </w:tc>
        <w:tc>
          <w:tcPr>
            <w:tcW w:w="3505" w:type="dxa"/>
            <w:tcBorders>
              <w:top w:val="nil"/>
              <w:left w:val="nil"/>
              <w:bottom w:val="single" w:sz="4" w:space="0" w:color="auto"/>
              <w:right w:val="single" w:sz="4" w:space="0" w:color="auto"/>
            </w:tcBorders>
            <w:noWrap/>
            <w:vAlign w:val="bottom"/>
            <w:hideMark/>
          </w:tcPr>
          <w:p w14:paraId="3495FE3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Tarifný plat, osobný plat, základný plat, funkčný</w:t>
            </w:r>
          </w:p>
        </w:tc>
        <w:tc>
          <w:tcPr>
            <w:tcW w:w="1175" w:type="dxa"/>
            <w:tcBorders>
              <w:top w:val="nil"/>
              <w:left w:val="nil"/>
              <w:bottom w:val="single" w:sz="4" w:space="0" w:color="auto"/>
              <w:right w:val="single" w:sz="4" w:space="0" w:color="auto"/>
            </w:tcBorders>
            <w:noWrap/>
            <w:vAlign w:val="bottom"/>
            <w:hideMark/>
          </w:tcPr>
          <w:p w14:paraId="7945CA2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056871D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12E4FA5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62CE90FF"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BB2A2B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F1A381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611</w:t>
            </w:r>
          </w:p>
        </w:tc>
        <w:tc>
          <w:tcPr>
            <w:tcW w:w="620" w:type="dxa"/>
            <w:tcBorders>
              <w:top w:val="nil"/>
              <w:left w:val="nil"/>
              <w:bottom w:val="single" w:sz="4" w:space="0" w:color="auto"/>
              <w:right w:val="single" w:sz="4" w:space="0" w:color="auto"/>
            </w:tcBorders>
            <w:noWrap/>
            <w:vAlign w:val="bottom"/>
            <w:hideMark/>
          </w:tcPr>
          <w:p w14:paraId="2BE7188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72f</w:t>
            </w:r>
          </w:p>
        </w:tc>
        <w:tc>
          <w:tcPr>
            <w:tcW w:w="3505" w:type="dxa"/>
            <w:tcBorders>
              <w:top w:val="nil"/>
              <w:left w:val="nil"/>
              <w:bottom w:val="single" w:sz="4" w:space="0" w:color="auto"/>
              <w:right w:val="single" w:sz="4" w:space="0" w:color="auto"/>
            </w:tcBorders>
            <w:noWrap/>
            <w:vAlign w:val="bottom"/>
            <w:hideMark/>
          </w:tcPr>
          <w:p w14:paraId="5BA5FAF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Tarifný plat, osobný plat, základný plat, funkčný</w:t>
            </w:r>
          </w:p>
        </w:tc>
        <w:tc>
          <w:tcPr>
            <w:tcW w:w="1175" w:type="dxa"/>
            <w:tcBorders>
              <w:top w:val="nil"/>
              <w:left w:val="nil"/>
              <w:bottom w:val="single" w:sz="4" w:space="0" w:color="auto"/>
              <w:right w:val="single" w:sz="4" w:space="0" w:color="auto"/>
            </w:tcBorders>
            <w:noWrap/>
            <w:vAlign w:val="bottom"/>
            <w:hideMark/>
          </w:tcPr>
          <w:p w14:paraId="099AC25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46 572.00</w:t>
            </w:r>
          </w:p>
        </w:tc>
        <w:tc>
          <w:tcPr>
            <w:tcW w:w="1093" w:type="dxa"/>
            <w:tcBorders>
              <w:top w:val="nil"/>
              <w:left w:val="nil"/>
              <w:bottom w:val="single" w:sz="4" w:space="0" w:color="auto"/>
              <w:right w:val="single" w:sz="4" w:space="0" w:color="auto"/>
            </w:tcBorders>
            <w:noWrap/>
            <w:vAlign w:val="bottom"/>
            <w:hideMark/>
          </w:tcPr>
          <w:p w14:paraId="111E0B7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19 452.00</w:t>
            </w:r>
          </w:p>
        </w:tc>
        <w:tc>
          <w:tcPr>
            <w:tcW w:w="1276" w:type="dxa"/>
            <w:tcBorders>
              <w:top w:val="nil"/>
              <w:left w:val="nil"/>
              <w:bottom w:val="single" w:sz="4" w:space="0" w:color="auto"/>
              <w:right w:val="single" w:sz="4" w:space="0" w:color="auto"/>
            </w:tcBorders>
            <w:noWrap/>
            <w:vAlign w:val="bottom"/>
            <w:hideMark/>
          </w:tcPr>
          <w:p w14:paraId="48AAFD9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19 451.38</w:t>
            </w:r>
          </w:p>
        </w:tc>
      </w:tr>
      <w:tr w:rsidR="00D23AC1" w:rsidRPr="00D23AC1" w14:paraId="05994BCF"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99D610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59F191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611</w:t>
            </w:r>
          </w:p>
        </w:tc>
        <w:tc>
          <w:tcPr>
            <w:tcW w:w="620" w:type="dxa"/>
            <w:tcBorders>
              <w:top w:val="nil"/>
              <w:left w:val="nil"/>
              <w:bottom w:val="single" w:sz="4" w:space="0" w:color="auto"/>
              <w:right w:val="single" w:sz="4" w:space="0" w:color="auto"/>
            </w:tcBorders>
            <w:noWrap/>
            <w:vAlign w:val="bottom"/>
            <w:hideMark/>
          </w:tcPr>
          <w:p w14:paraId="139243E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6D439F6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Tarifný plat, osobný plat, základný plat, funkčný</w:t>
            </w:r>
          </w:p>
        </w:tc>
        <w:tc>
          <w:tcPr>
            <w:tcW w:w="1175" w:type="dxa"/>
            <w:tcBorders>
              <w:top w:val="nil"/>
              <w:left w:val="nil"/>
              <w:bottom w:val="single" w:sz="4" w:space="0" w:color="auto"/>
              <w:right w:val="single" w:sz="4" w:space="0" w:color="auto"/>
            </w:tcBorders>
            <w:noWrap/>
            <w:vAlign w:val="bottom"/>
            <w:hideMark/>
          </w:tcPr>
          <w:p w14:paraId="56470BE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18 022.00</w:t>
            </w:r>
          </w:p>
        </w:tc>
        <w:tc>
          <w:tcPr>
            <w:tcW w:w="1093" w:type="dxa"/>
            <w:tcBorders>
              <w:top w:val="nil"/>
              <w:left w:val="nil"/>
              <w:bottom w:val="single" w:sz="4" w:space="0" w:color="auto"/>
              <w:right w:val="single" w:sz="4" w:space="0" w:color="auto"/>
            </w:tcBorders>
            <w:noWrap/>
            <w:vAlign w:val="bottom"/>
            <w:hideMark/>
          </w:tcPr>
          <w:p w14:paraId="7E9FB27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3 792.00</w:t>
            </w:r>
          </w:p>
        </w:tc>
        <w:tc>
          <w:tcPr>
            <w:tcW w:w="1276" w:type="dxa"/>
            <w:tcBorders>
              <w:top w:val="nil"/>
              <w:left w:val="nil"/>
              <w:bottom w:val="single" w:sz="4" w:space="0" w:color="auto"/>
              <w:right w:val="single" w:sz="4" w:space="0" w:color="auto"/>
            </w:tcBorders>
            <w:noWrap/>
            <w:vAlign w:val="bottom"/>
            <w:hideMark/>
          </w:tcPr>
          <w:p w14:paraId="4F8D94F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3 792.00</w:t>
            </w:r>
          </w:p>
        </w:tc>
      </w:tr>
      <w:tr w:rsidR="00D23AC1" w:rsidRPr="00D23AC1" w14:paraId="4CC99557"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4FE09E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00CDFA1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612001</w:t>
            </w:r>
          </w:p>
        </w:tc>
        <w:tc>
          <w:tcPr>
            <w:tcW w:w="620" w:type="dxa"/>
            <w:tcBorders>
              <w:top w:val="nil"/>
              <w:left w:val="nil"/>
              <w:bottom w:val="single" w:sz="4" w:space="0" w:color="auto"/>
              <w:right w:val="single" w:sz="4" w:space="0" w:color="auto"/>
            </w:tcBorders>
            <w:noWrap/>
            <w:vAlign w:val="bottom"/>
            <w:hideMark/>
          </w:tcPr>
          <w:p w14:paraId="7900402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19A95B4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Osobný príplatok</w:t>
            </w:r>
          </w:p>
        </w:tc>
        <w:tc>
          <w:tcPr>
            <w:tcW w:w="1175" w:type="dxa"/>
            <w:tcBorders>
              <w:top w:val="nil"/>
              <w:left w:val="nil"/>
              <w:bottom w:val="single" w:sz="4" w:space="0" w:color="auto"/>
              <w:right w:val="single" w:sz="4" w:space="0" w:color="auto"/>
            </w:tcBorders>
            <w:noWrap/>
            <w:vAlign w:val="bottom"/>
            <w:hideMark/>
          </w:tcPr>
          <w:p w14:paraId="111E983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9 000.00</w:t>
            </w:r>
          </w:p>
        </w:tc>
        <w:tc>
          <w:tcPr>
            <w:tcW w:w="1093" w:type="dxa"/>
            <w:tcBorders>
              <w:top w:val="nil"/>
              <w:left w:val="nil"/>
              <w:bottom w:val="single" w:sz="4" w:space="0" w:color="auto"/>
              <w:right w:val="single" w:sz="4" w:space="0" w:color="auto"/>
            </w:tcBorders>
            <w:noWrap/>
            <w:vAlign w:val="bottom"/>
            <w:hideMark/>
          </w:tcPr>
          <w:p w14:paraId="5DC25A6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9 000.00</w:t>
            </w:r>
          </w:p>
        </w:tc>
        <w:tc>
          <w:tcPr>
            <w:tcW w:w="1276" w:type="dxa"/>
            <w:tcBorders>
              <w:top w:val="nil"/>
              <w:left w:val="nil"/>
              <w:bottom w:val="single" w:sz="4" w:space="0" w:color="auto"/>
              <w:right w:val="single" w:sz="4" w:space="0" w:color="auto"/>
            </w:tcBorders>
            <w:noWrap/>
            <w:vAlign w:val="bottom"/>
            <w:hideMark/>
          </w:tcPr>
          <w:p w14:paraId="04124AB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9 000.00</w:t>
            </w:r>
          </w:p>
        </w:tc>
      </w:tr>
      <w:tr w:rsidR="00D23AC1" w:rsidRPr="00D23AC1" w14:paraId="5D1263E9"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C73074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3EB962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612001</w:t>
            </w:r>
          </w:p>
        </w:tc>
        <w:tc>
          <w:tcPr>
            <w:tcW w:w="620" w:type="dxa"/>
            <w:tcBorders>
              <w:top w:val="nil"/>
              <w:left w:val="nil"/>
              <w:bottom w:val="single" w:sz="4" w:space="0" w:color="auto"/>
              <w:right w:val="single" w:sz="4" w:space="0" w:color="auto"/>
            </w:tcBorders>
            <w:noWrap/>
            <w:vAlign w:val="bottom"/>
            <w:hideMark/>
          </w:tcPr>
          <w:p w14:paraId="4FECEC3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72f</w:t>
            </w:r>
          </w:p>
        </w:tc>
        <w:tc>
          <w:tcPr>
            <w:tcW w:w="3505" w:type="dxa"/>
            <w:tcBorders>
              <w:top w:val="nil"/>
              <w:left w:val="nil"/>
              <w:bottom w:val="single" w:sz="4" w:space="0" w:color="auto"/>
              <w:right w:val="single" w:sz="4" w:space="0" w:color="auto"/>
            </w:tcBorders>
            <w:noWrap/>
            <w:vAlign w:val="bottom"/>
            <w:hideMark/>
          </w:tcPr>
          <w:p w14:paraId="4F2F498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Osobný príplatok</w:t>
            </w:r>
          </w:p>
        </w:tc>
        <w:tc>
          <w:tcPr>
            <w:tcW w:w="1175" w:type="dxa"/>
            <w:tcBorders>
              <w:top w:val="nil"/>
              <w:left w:val="nil"/>
              <w:bottom w:val="single" w:sz="4" w:space="0" w:color="auto"/>
              <w:right w:val="single" w:sz="4" w:space="0" w:color="auto"/>
            </w:tcBorders>
            <w:noWrap/>
            <w:vAlign w:val="bottom"/>
            <w:hideMark/>
          </w:tcPr>
          <w:p w14:paraId="6424C5C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71C4B8F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3 219.00</w:t>
            </w:r>
          </w:p>
        </w:tc>
        <w:tc>
          <w:tcPr>
            <w:tcW w:w="1276" w:type="dxa"/>
            <w:tcBorders>
              <w:top w:val="nil"/>
              <w:left w:val="nil"/>
              <w:bottom w:val="single" w:sz="4" w:space="0" w:color="auto"/>
              <w:right w:val="single" w:sz="4" w:space="0" w:color="auto"/>
            </w:tcBorders>
            <w:noWrap/>
            <w:vAlign w:val="bottom"/>
            <w:hideMark/>
          </w:tcPr>
          <w:p w14:paraId="22F99D4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3 218.09</w:t>
            </w:r>
          </w:p>
        </w:tc>
      </w:tr>
      <w:tr w:rsidR="00D23AC1" w:rsidRPr="00D23AC1" w14:paraId="208E90F0"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58FBC4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637F44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612001</w:t>
            </w:r>
          </w:p>
        </w:tc>
        <w:tc>
          <w:tcPr>
            <w:tcW w:w="620" w:type="dxa"/>
            <w:tcBorders>
              <w:top w:val="nil"/>
              <w:left w:val="nil"/>
              <w:bottom w:val="single" w:sz="4" w:space="0" w:color="auto"/>
              <w:right w:val="single" w:sz="4" w:space="0" w:color="auto"/>
            </w:tcBorders>
            <w:noWrap/>
            <w:vAlign w:val="bottom"/>
            <w:hideMark/>
          </w:tcPr>
          <w:p w14:paraId="7BA3DA0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57F0374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Osobný príplatok</w:t>
            </w:r>
          </w:p>
        </w:tc>
        <w:tc>
          <w:tcPr>
            <w:tcW w:w="1175" w:type="dxa"/>
            <w:tcBorders>
              <w:top w:val="nil"/>
              <w:left w:val="nil"/>
              <w:bottom w:val="single" w:sz="4" w:space="0" w:color="auto"/>
              <w:right w:val="single" w:sz="4" w:space="0" w:color="auto"/>
            </w:tcBorders>
            <w:noWrap/>
            <w:vAlign w:val="bottom"/>
            <w:hideMark/>
          </w:tcPr>
          <w:p w14:paraId="3584841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37CB56A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5 190.00</w:t>
            </w:r>
          </w:p>
        </w:tc>
        <w:tc>
          <w:tcPr>
            <w:tcW w:w="1276" w:type="dxa"/>
            <w:tcBorders>
              <w:top w:val="nil"/>
              <w:left w:val="nil"/>
              <w:bottom w:val="single" w:sz="4" w:space="0" w:color="auto"/>
              <w:right w:val="single" w:sz="4" w:space="0" w:color="auto"/>
            </w:tcBorders>
            <w:noWrap/>
            <w:vAlign w:val="bottom"/>
            <w:hideMark/>
          </w:tcPr>
          <w:p w14:paraId="0EC7C2F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5 190.00</w:t>
            </w:r>
          </w:p>
        </w:tc>
      </w:tr>
      <w:tr w:rsidR="00D23AC1" w:rsidRPr="00D23AC1" w14:paraId="36773492"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185B048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6CA8C5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612002</w:t>
            </w:r>
          </w:p>
        </w:tc>
        <w:tc>
          <w:tcPr>
            <w:tcW w:w="620" w:type="dxa"/>
            <w:tcBorders>
              <w:top w:val="nil"/>
              <w:left w:val="nil"/>
              <w:bottom w:val="single" w:sz="4" w:space="0" w:color="auto"/>
              <w:right w:val="single" w:sz="4" w:space="0" w:color="auto"/>
            </w:tcBorders>
            <w:noWrap/>
            <w:vAlign w:val="bottom"/>
            <w:hideMark/>
          </w:tcPr>
          <w:p w14:paraId="537777E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29404BC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Ostatné príplatky okrem osobných príplatkov</w:t>
            </w:r>
          </w:p>
        </w:tc>
        <w:tc>
          <w:tcPr>
            <w:tcW w:w="1175" w:type="dxa"/>
            <w:tcBorders>
              <w:top w:val="nil"/>
              <w:left w:val="nil"/>
              <w:bottom w:val="single" w:sz="4" w:space="0" w:color="auto"/>
              <w:right w:val="single" w:sz="4" w:space="0" w:color="auto"/>
            </w:tcBorders>
            <w:noWrap/>
            <w:vAlign w:val="bottom"/>
            <w:hideMark/>
          </w:tcPr>
          <w:p w14:paraId="22A7461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32 000.00</w:t>
            </w:r>
          </w:p>
        </w:tc>
        <w:tc>
          <w:tcPr>
            <w:tcW w:w="1093" w:type="dxa"/>
            <w:tcBorders>
              <w:top w:val="nil"/>
              <w:left w:val="nil"/>
              <w:bottom w:val="single" w:sz="4" w:space="0" w:color="auto"/>
              <w:right w:val="single" w:sz="4" w:space="0" w:color="auto"/>
            </w:tcBorders>
            <w:noWrap/>
            <w:vAlign w:val="bottom"/>
            <w:hideMark/>
          </w:tcPr>
          <w:p w14:paraId="0637C5E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32 000.00</w:t>
            </w:r>
          </w:p>
        </w:tc>
        <w:tc>
          <w:tcPr>
            <w:tcW w:w="1276" w:type="dxa"/>
            <w:tcBorders>
              <w:top w:val="nil"/>
              <w:left w:val="nil"/>
              <w:bottom w:val="single" w:sz="4" w:space="0" w:color="auto"/>
              <w:right w:val="single" w:sz="4" w:space="0" w:color="auto"/>
            </w:tcBorders>
            <w:noWrap/>
            <w:vAlign w:val="bottom"/>
            <w:hideMark/>
          </w:tcPr>
          <w:p w14:paraId="24B1077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32 000.00</w:t>
            </w:r>
          </w:p>
        </w:tc>
      </w:tr>
      <w:tr w:rsidR="00D23AC1" w:rsidRPr="00D23AC1" w14:paraId="5C73AF52"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1628999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2E97D89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612002</w:t>
            </w:r>
          </w:p>
        </w:tc>
        <w:tc>
          <w:tcPr>
            <w:tcW w:w="620" w:type="dxa"/>
            <w:tcBorders>
              <w:top w:val="nil"/>
              <w:left w:val="nil"/>
              <w:bottom w:val="single" w:sz="4" w:space="0" w:color="auto"/>
              <w:right w:val="single" w:sz="4" w:space="0" w:color="auto"/>
            </w:tcBorders>
            <w:noWrap/>
            <w:vAlign w:val="bottom"/>
            <w:hideMark/>
          </w:tcPr>
          <w:p w14:paraId="125D0A4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72f</w:t>
            </w:r>
          </w:p>
        </w:tc>
        <w:tc>
          <w:tcPr>
            <w:tcW w:w="3505" w:type="dxa"/>
            <w:tcBorders>
              <w:top w:val="nil"/>
              <w:left w:val="nil"/>
              <w:bottom w:val="single" w:sz="4" w:space="0" w:color="auto"/>
              <w:right w:val="single" w:sz="4" w:space="0" w:color="auto"/>
            </w:tcBorders>
            <w:noWrap/>
            <w:vAlign w:val="bottom"/>
            <w:hideMark/>
          </w:tcPr>
          <w:p w14:paraId="1660DF9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Ostatné príplatky okrem osobných príplatkov</w:t>
            </w:r>
          </w:p>
        </w:tc>
        <w:tc>
          <w:tcPr>
            <w:tcW w:w="1175" w:type="dxa"/>
            <w:tcBorders>
              <w:top w:val="nil"/>
              <w:left w:val="nil"/>
              <w:bottom w:val="single" w:sz="4" w:space="0" w:color="auto"/>
              <w:right w:val="single" w:sz="4" w:space="0" w:color="auto"/>
            </w:tcBorders>
            <w:noWrap/>
            <w:vAlign w:val="bottom"/>
            <w:hideMark/>
          </w:tcPr>
          <w:p w14:paraId="1D6ED03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3F35B8F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6 541.00</w:t>
            </w:r>
          </w:p>
        </w:tc>
        <w:tc>
          <w:tcPr>
            <w:tcW w:w="1276" w:type="dxa"/>
            <w:tcBorders>
              <w:top w:val="nil"/>
              <w:left w:val="nil"/>
              <w:bottom w:val="single" w:sz="4" w:space="0" w:color="auto"/>
              <w:right w:val="single" w:sz="4" w:space="0" w:color="auto"/>
            </w:tcBorders>
            <w:noWrap/>
            <w:vAlign w:val="bottom"/>
            <w:hideMark/>
          </w:tcPr>
          <w:p w14:paraId="0B05114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6 540.75</w:t>
            </w:r>
          </w:p>
        </w:tc>
      </w:tr>
      <w:tr w:rsidR="00D23AC1" w:rsidRPr="00D23AC1" w14:paraId="429A0E64"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5D19CC4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1BECAC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612002</w:t>
            </w:r>
          </w:p>
        </w:tc>
        <w:tc>
          <w:tcPr>
            <w:tcW w:w="620" w:type="dxa"/>
            <w:tcBorders>
              <w:top w:val="nil"/>
              <w:left w:val="nil"/>
              <w:bottom w:val="single" w:sz="4" w:space="0" w:color="auto"/>
              <w:right w:val="single" w:sz="4" w:space="0" w:color="auto"/>
            </w:tcBorders>
            <w:noWrap/>
            <w:vAlign w:val="bottom"/>
            <w:hideMark/>
          </w:tcPr>
          <w:p w14:paraId="4F7658A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0A351F5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Ostatné príplatky okrem osobných príplatkov</w:t>
            </w:r>
          </w:p>
        </w:tc>
        <w:tc>
          <w:tcPr>
            <w:tcW w:w="1175" w:type="dxa"/>
            <w:tcBorders>
              <w:top w:val="nil"/>
              <w:left w:val="nil"/>
              <w:bottom w:val="single" w:sz="4" w:space="0" w:color="auto"/>
              <w:right w:val="single" w:sz="4" w:space="0" w:color="auto"/>
            </w:tcBorders>
            <w:noWrap/>
            <w:vAlign w:val="bottom"/>
            <w:hideMark/>
          </w:tcPr>
          <w:p w14:paraId="330050C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6 000.00</w:t>
            </w:r>
          </w:p>
        </w:tc>
        <w:tc>
          <w:tcPr>
            <w:tcW w:w="1093" w:type="dxa"/>
            <w:tcBorders>
              <w:top w:val="nil"/>
              <w:left w:val="nil"/>
              <w:bottom w:val="single" w:sz="4" w:space="0" w:color="auto"/>
              <w:right w:val="single" w:sz="4" w:space="0" w:color="auto"/>
            </w:tcBorders>
            <w:noWrap/>
            <w:vAlign w:val="bottom"/>
            <w:hideMark/>
          </w:tcPr>
          <w:p w14:paraId="2E27CC0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810</w:t>
            </w:r>
          </w:p>
        </w:tc>
        <w:tc>
          <w:tcPr>
            <w:tcW w:w="1276" w:type="dxa"/>
            <w:tcBorders>
              <w:top w:val="nil"/>
              <w:left w:val="nil"/>
              <w:bottom w:val="single" w:sz="4" w:space="0" w:color="auto"/>
              <w:right w:val="single" w:sz="4" w:space="0" w:color="auto"/>
            </w:tcBorders>
            <w:noWrap/>
            <w:vAlign w:val="bottom"/>
            <w:hideMark/>
          </w:tcPr>
          <w:p w14:paraId="47CA9A9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810</w:t>
            </w:r>
          </w:p>
        </w:tc>
      </w:tr>
      <w:tr w:rsidR="00D23AC1" w:rsidRPr="00D23AC1" w14:paraId="7B397015"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B26E34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0DE8EEB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614</w:t>
            </w:r>
          </w:p>
        </w:tc>
        <w:tc>
          <w:tcPr>
            <w:tcW w:w="620" w:type="dxa"/>
            <w:tcBorders>
              <w:top w:val="nil"/>
              <w:left w:val="nil"/>
              <w:bottom w:val="single" w:sz="4" w:space="0" w:color="auto"/>
              <w:right w:val="single" w:sz="4" w:space="0" w:color="auto"/>
            </w:tcBorders>
            <w:noWrap/>
            <w:vAlign w:val="bottom"/>
            <w:hideMark/>
          </w:tcPr>
          <w:p w14:paraId="3C1980A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3969285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Odmeny</w:t>
            </w:r>
          </w:p>
        </w:tc>
        <w:tc>
          <w:tcPr>
            <w:tcW w:w="1175" w:type="dxa"/>
            <w:tcBorders>
              <w:top w:val="nil"/>
              <w:left w:val="nil"/>
              <w:bottom w:val="single" w:sz="4" w:space="0" w:color="auto"/>
              <w:right w:val="single" w:sz="4" w:space="0" w:color="auto"/>
            </w:tcBorders>
            <w:noWrap/>
            <w:vAlign w:val="bottom"/>
            <w:hideMark/>
          </w:tcPr>
          <w:p w14:paraId="123C4DE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2E8512F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17 462.00</w:t>
            </w:r>
          </w:p>
        </w:tc>
        <w:tc>
          <w:tcPr>
            <w:tcW w:w="1276" w:type="dxa"/>
            <w:tcBorders>
              <w:top w:val="nil"/>
              <w:left w:val="nil"/>
              <w:bottom w:val="single" w:sz="4" w:space="0" w:color="auto"/>
              <w:right w:val="single" w:sz="4" w:space="0" w:color="auto"/>
            </w:tcBorders>
            <w:noWrap/>
            <w:vAlign w:val="bottom"/>
            <w:hideMark/>
          </w:tcPr>
          <w:p w14:paraId="4234B61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17 462.00</w:t>
            </w:r>
          </w:p>
        </w:tc>
      </w:tr>
      <w:tr w:rsidR="00D23AC1" w:rsidRPr="00D23AC1" w14:paraId="057764B9"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58DC18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0A46211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614</w:t>
            </w:r>
          </w:p>
        </w:tc>
        <w:tc>
          <w:tcPr>
            <w:tcW w:w="620" w:type="dxa"/>
            <w:tcBorders>
              <w:top w:val="nil"/>
              <w:left w:val="nil"/>
              <w:bottom w:val="single" w:sz="4" w:space="0" w:color="auto"/>
              <w:right w:val="single" w:sz="4" w:space="0" w:color="auto"/>
            </w:tcBorders>
            <w:noWrap/>
            <w:vAlign w:val="bottom"/>
            <w:hideMark/>
          </w:tcPr>
          <w:p w14:paraId="3F7099B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72f</w:t>
            </w:r>
          </w:p>
        </w:tc>
        <w:tc>
          <w:tcPr>
            <w:tcW w:w="3505" w:type="dxa"/>
            <w:tcBorders>
              <w:top w:val="nil"/>
              <w:left w:val="nil"/>
              <w:bottom w:val="single" w:sz="4" w:space="0" w:color="auto"/>
              <w:right w:val="single" w:sz="4" w:space="0" w:color="auto"/>
            </w:tcBorders>
            <w:noWrap/>
            <w:vAlign w:val="bottom"/>
            <w:hideMark/>
          </w:tcPr>
          <w:p w14:paraId="5DC6E9C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Odmeny</w:t>
            </w:r>
          </w:p>
        </w:tc>
        <w:tc>
          <w:tcPr>
            <w:tcW w:w="1175" w:type="dxa"/>
            <w:tcBorders>
              <w:top w:val="nil"/>
              <w:left w:val="nil"/>
              <w:bottom w:val="single" w:sz="4" w:space="0" w:color="auto"/>
              <w:right w:val="single" w:sz="4" w:space="0" w:color="auto"/>
            </w:tcBorders>
            <w:noWrap/>
            <w:vAlign w:val="bottom"/>
            <w:hideMark/>
          </w:tcPr>
          <w:p w14:paraId="3304979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5238838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16 720.00</w:t>
            </w:r>
          </w:p>
        </w:tc>
        <w:tc>
          <w:tcPr>
            <w:tcW w:w="1276" w:type="dxa"/>
            <w:tcBorders>
              <w:top w:val="nil"/>
              <w:left w:val="nil"/>
              <w:bottom w:val="single" w:sz="4" w:space="0" w:color="auto"/>
              <w:right w:val="single" w:sz="4" w:space="0" w:color="auto"/>
            </w:tcBorders>
            <w:noWrap/>
            <w:vAlign w:val="bottom"/>
            <w:hideMark/>
          </w:tcPr>
          <w:p w14:paraId="5D1B903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16 720.00</w:t>
            </w:r>
          </w:p>
        </w:tc>
      </w:tr>
      <w:tr w:rsidR="00D23AC1" w:rsidRPr="00D23AC1" w14:paraId="5A0B5CDA"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505FB42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028FC0D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614</w:t>
            </w:r>
          </w:p>
        </w:tc>
        <w:tc>
          <w:tcPr>
            <w:tcW w:w="620" w:type="dxa"/>
            <w:tcBorders>
              <w:top w:val="nil"/>
              <w:left w:val="nil"/>
              <w:bottom w:val="single" w:sz="4" w:space="0" w:color="auto"/>
              <w:right w:val="single" w:sz="4" w:space="0" w:color="auto"/>
            </w:tcBorders>
            <w:noWrap/>
            <w:vAlign w:val="bottom"/>
            <w:hideMark/>
          </w:tcPr>
          <w:p w14:paraId="5FE5F58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1409652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Odmeny</w:t>
            </w:r>
          </w:p>
        </w:tc>
        <w:tc>
          <w:tcPr>
            <w:tcW w:w="1175" w:type="dxa"/>
            <w:tcBorders>
              <w:top w:val="nil"/>
              <w:left w:val="nil"/>
              <w:bottom w:val="single" w:sz="4" w:space="0" w:color="auto"/>
              <w:right w:val="single" w:sz="4" w:space="0" w:color="auto"/>
            </w:tcBorders>
            <w:noWrap/>
            <w:vAlign w:val="bottom"/>
            <w:hideMark/>
          </w:tcPr>
          <w:p w14:paraId="477A9EF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4630ADF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16 150.00</w:t>
            </w:r>
          </w:p>
        </w:tc>
        <w:tc>
          <w:tcPr>
            <w:tcW w:w="1276" w:type="dxa"/>
            <w:tcBorders>
              <w:top w:val="nil"/>
              <w:left w:val="nil"/>
              <w:bottom w:val="single" w:sz="4" w:space="0" w:color="auto"/>
              <w:right w:val="single" w:sz="4" w:space="0" w:color="auto"/>
            </w:tcBorders>
            <w:noWrap/>
            <w:vAlign w:val="bottom"/>
            <w:hideMark/>
          </w:tcPr>
          <w:p w14:paraId="548DABF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16 150.00</w:t>
            </w:r>
          </w:p>
        </w:tc>
      </w:tr>
      <w:tr w:rsidR="00D23AC1" w:rsidRPr="00D23AC1" w14:paraId="1E838C86"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0F5F88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74C2B0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621</w:t>
            </w:r>
          </w:p>
        </w:tc>
        <w:tc>
          <w:tcPr>
            <w:tcW w:w="620" w:type="dxa"/>
            <w:tcBorders>
              <w:top w:val="nil"/>
              <w:left w:val="nil"/>
              <w:bottom w:val="single" w:sz="4" w:space="0" w:color="auto"/>
              <w:right w:val="single" w:sz="4" w:space="0" w:color="auto"/>
            </w:tcBorders>
            <w:noWrap/>
            <w:vAlign w:val="bottom"/>
            <w:hideMark/>
          </w:tcPr>
          <w:p w14:paraId="401ACF0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5F8458A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Poistné do Všeobecnej zdravotnej poisťovne</w:t>
            </w:r>
          </w:p>
        </w:tc>
        <w:tc>
          <w:tcPr>
            <w:tcW w:w="1175" w:type="dxa"/>
            <w:tcBorders>
              <w:top w:val="nil"/>
              <w:left w:val="nil"/>
              <w:bottom w:val="single" w:sz="4" w:space="0" w:color="auto"/>
              <w:right w:val="single" w:sz="4" w:space="0" w:color="auto"/>
            </w:tcBorders>
            <w:noWrap/>
            <w:vAlign w:val="bottom"/>
            <w:hideMark/>
          </w:tcPr>
          <w:p w14:paraId="734A62E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17 000.00</w:t>
            </w:r>
          </w:p>
        </w:tc>
        <w:tc>
          <w:tcPr>
            <w:tcW w:w="1093" w:type="dxa"/>
            <w:tcBorders>
              <w:top w:val="nil"/>
              <w:left w:val="nil"/>
              <w:bottom w:val="single" w:sz="4" w:space="0" w:color="auto"/>
              <w:right w:val="single" w:sz="4" w:space="0" w:color="auto"/>
            </w:tcBorders>
            <w:noWrap/>
            <w:vAlign w:val="bottom"/>
            <w:hideMark/>
          </w:tcPr>
          <w:p w14:paraId="07C0F60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18 056.00</w:t>
            </w:r>
          </w:p>
        </w:tc>
        <w:tc>
          <w:tcPr>
            <w:tcW w:w="1276" w:type="dxa"/>
            <w:tcBorders>
              <w:top w:val="nil"/>
              <w:left w:val="nil"/>
              <w:bottom w:val="single" w:sz="4" w:space="0" w:color="auto"/>
              <w:right w:val="single" w:sz="4" w:space="0" w:color="auto"/>
            </w:tcBorders>
            <w:noWrap/>
            <w:vAlign w:val="bottom"/>
            <w:hideMark/>
          </w:tcPr>
          <w:p w14:paraId="10AB8114"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18 056.00</w:t>
            </w:r>
          </w:p>
        </w:tc>
      </w:tr>
      <w:tr w:rsidR="00D23AC1" w:rsidRPr="00D23AC1" w14:paraId="06F62C0E"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7B2A34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lastRenderedPageBreak/>
              <w:t>10.2.0</w:t>
            </w:r>
          </w:p>
        </w:tc>
        <w:tc>
          <w:tcPr>
            <w:tcW w:w="840" w:type="dxa"/>
            <w:tcBorders>
              <w:top w:val="nil"/>
              <w:left w:val="nil"/>
              <w:bottom w:val="single" w:sz="4" w:space="0" w:color="auto"/>
              <w:right w:val="single" w:sz="4" w:space="0" w:color="auto"/>
            </w:tcBorders>
            <w:noWrap/>
            <w:vAlign w:val="bottom"/>
            <w:hideMark/>
          </w:tcPr>
          <w:p w14:paraId="5B2DE5C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621</w:t>
            </w:r>
          </w:p>
        </w:tc>
        <w:tc>
          <w:tcPr>
            <w:tcW w:w="620" w:type="dxa"/>
            <w:tcBorders>
              <w:top w:val="nil"/>
              <w:left w:val="nil"/>
              <w:bottom w:val="single" w:sz="4" w:space="0" w:color="auto"/>
              <w:right w:val="single" w:sz="4" w:space="0" w:color="auto"/>
            </w:tcBorders>
            <w:noWrap/>
            <w:vAlign w:val="bottom"/>
            <w:hideMark/>
          </w:tcPr>
          <w:p w14:paraId="0AD4019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1AC1</w:t>
            </w:r>
          </w:p>
        </w:tc>
        <w:tc>
          <w:tcPr>
            <w:tcW w:w="3505" w:type="dxa"/>
            <w:tcBorders>
              <w:top w:val="nil"/>
              <w:left w:val="nil"/>
              <w:bottom w:val="single" w:sz="4" w:space="0" w:color="auto"/>
              <w:right w:val="single" w:sz="4" w:space="0" w:color="auto"/>
            </w:tcBorders>
            <w:noWrap/>
            <w:vAlign w:val="bottom"/>
            <w:hideMark/>
          </w:tcPr>
          <w:p w14:paraId="024DEDF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Poistné do Všeobecnej zdravotnej poisťovne</w:t>
            </w:r>
          </w:p>
        </w:tc>
        <w:tc>
          <w:tcPr>
            <w:tcW w:w="1175" w:type="dxa"/>
            <w:tcBorders>
              <w:top w:val="nil"/>
              <w:left w:val="nil"/>
              <w:bottom w:val="single" w:sz="4" w:space="0" w:color="auto"/>
              <w:right w:val="single" w:sz="4" w:space="0" w:color="auto"/>
            </w:tcBorders>
            <w:noWrap/>
            <w:vAlign w:val="bottom"/>
            <w:hideMark/>
          </w:tcPr>
          <w:p w14:paraId="02AE52E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74B02B2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2574A54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0D6D4939"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D04C79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2B69AFA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621</w:t>
            </w:r>
          </w:p>
        </w:tc>
        <w:tc>
          <w:tcPr>
            <w:tcW w:w="620" w:type="dxa"/>
            <w:tcBorders>
              <w:top w:val="nil"/>
              <w:left w:val="nil"/>
              <w:bottom w:val="single" w:sz="4" w:space="0" w:color="auto"/>
              <w:right w:val="single" w:sz="4" w:space="0" w:color="auto"/>
            </w:tcBorders>
            <w:noWrap/>
            <w:vAlign w:val="bottom"/>
            <w:hideMark/>
          </w:tcPr>
          <w:p w14:paraId="1084F55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1AC2</w:t>
            </w:r>
          </w:p>
        </w:tc>
        <w:tc>
          <w:tcPr>
            <w:tcW w:w="3505" w:type="dxa"/>
            <w:tcBorders>
              <w:top w:val="nil"/>
              <w:left w:val="nil"/>
              <w:bottom w:val="single" w:sz="4" w:space="0" w:color="auto"/>
              <w:right w:val="single" w:sz="4" w:space="0" w:color="auto"/>
            </w:tcBorders>
            <w:noWrap/>
            <w:vAlign w:val="bottom"/>
            <w:hideMark/>
          </w:tcPr>
          <w:p w14:paraId="57C593C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Poistné do Všeobecnej zdravotnej poisťovne</w:t>
            </w:r>
          </w:p>
        </w:tc>
        <w:tc>
          <w:tcPr>
            <w:tcW w:w="1175" w:type="dxa"/>
            <w:tcBorders>
              <w:top w:val="nil"/>
              <w:left w:val="nil"/>
              <w:bottom w:val="single" w:sz="4" w:space="0" w:color="auto"/>
              <w:right w:val="single" w:sz="4" w:space="0" w:color="auto"/>
            </w:tcBorders>
            <w:noWrap/>
            <w:vAlign w:val="bottom"/>
            <w:hideMark/>
          </w:tcPr>
          <w:p w14:paraId="51C30C7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42C1FC8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2701DC4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2A827808"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49EBB9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89060C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621</w:t>
            </w:r>
          </w:p>
        </w:tc>
        <w:tc>
          <w:tcPr>
            <w:tcW w:w="620" w:type="dxa"/>
            <w:tcBorders>
              <w:top w:val="nil"/>
              <w:left w:val="nil"/>
              <w:bottom w:val="single" w:sz="4" w:space="0" w:color="auto"/>
              <w:right w:val="single" w:sz="4" w:space="0" w:color="auto"/>
            </w:tcBorders>
            <w:noWrap/>
            <w:vAlign w:val="bottom"/>
            <w:hideMark/>
          </w:tcPr>
          <w:p w14:paraId="65DEB8D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72f</w:t>
            </w:r>
          </w:p>
        </w:tc>
        <w:tc>
          <w:tcPr>
            <w:tcW w:w="3505" w:type="dxa"/>
            <w:tcBorders>
              <w:top w:val="nil"/>
              <w:left w:val="nil"/>
              <w:bottom w:val="single" w:sz="4" w:space="0" w:color="auto"/>
              <w:right w:val="single" w:sz="4" w:space="0" w:color="auto"/>
            </w:tcBorders>
            <w:noWrap/>
            <w:vAlign w:val="bottom"/>
            <w:hideMark/>
          </w:tcPr>
          <w:p w14:paraId="2C651F0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Poistné do Všeobecnej zdravotnej poisťovne</w:t>
            </w:r>
          </w:p>
        </w:tc>
        <w:tc>
          <w:tcPr>
            <w:tcW w:w="1175" w:type="dxa"/>
            <w:tcBorders>
              <w:top w:val="nil"/>
              <w:left w:val="nil"/>
              <w:bottom w:val="single" w:sz="4" w:space="0" w:color="auto"/>
              <w:right w:val="single" w:sz="4" w:space="0" w:color="auto"/>
            </w:tcBorders>
            <w:noWrap/>
            <w:vAlign w:val="bottom"/>
            <w:hideMark/>
          </w:tcPr>
          <w:p w14:paraId="3E6498C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3446C5F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500</w:t>
            </w:r>
          </w:p>
        </w:tc>
        <w:tc>
          <w:tcPr>
            <w:tcW w:w="1276" w:type="dxa"/>
            <w:tcBorders>
              <w:top w:val="nil"/>
              <w:left w:val="nil"/>
              <w:bottom w:val="single" w:sz="4" w:space="0" w:color="auto"/>
              <w:right w:val="single" w:sz="4" w:space="0" w:color="auto"/>
            </w:tcBorders>
            <w:noWrap/>
            <w:vAlign w:val="bottom"/>
            <w:hideMark/>
          </w:tcPr>
          <w:p w14:paraId="1A25783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500</w:t>
            </w:r>
          </w:p>
        </w:tc>
      </w:tr>
      <w:tr w:rsidR="00D23AC1" w:rsidRPr="00D23AC1" w14:paraId="6D96EB29"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A43836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3B14DE9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621</w:t>
            </w:r>
          </w:p>
        </w:tc>
        <w:tc>
          <w:tcPr>
            <w:tcW w:w="620" w:type="dxa"/>
            <w:tcBorders>
              <w:top w:val="nil"/>
              <w:left w:val="nil"/>
              <w:bottom w:val="single" w:sz="4" w:space="0" w:color="auto"/>
              <w:right w:val="single" w:sz="4" w:space="0" w:color="auto"/>
            </w:tcBorders>
            <w:noWrap/>
            <w:vAlign w:val="bottom"/>
            <w:hideMark/>
          </w:tcPr>
          <w:p w14:paraId="2AACD87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43FA411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Poistné do Všeobecnej zdravotnej poisťovne</w:t>
            </w:r>
          </w:p>
        </w:tc>
        <w:tc>
          <w:tcPr>
            <w:tcW w:w="1175" w:type="dxa"/>
            <w:tcBorders>
              <w:top w:val="nil"/>
              <w:left w:val="nil"/>
              <w:bottom w:val="single" w:sz="4" w:space="0" w:color="auto"/>
              <w:right w:val="single" w:sz="4" w:space="0" w:color="auto"/>
            </w:tcBorders>
            <w:noWrap/>
            <w:vAlign w:val="bottom"/>
            <w:hideMark/>
          </w:tcPr>
          <w:p w14:paraId="72A0486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5 500.00</w:t>
            </w:r>
          </w:p>
        </w:tc>
        <w:tc>
          <w:tcPr>
            <w:tcW w:w="1093" w:type="dxa"/>
            <w:tcBorders>
              <w:top w:val="nil"/>
              <w:left w:val="nil"/>
              <w:bottom w:val="single" w:sz="4" w:space="0" w:color="auto"/>
              <w:right w:val="single" w:sz="4" w:space="0" w:color="auto"/>
            </w:tcBorders>
            <w:noWrap/>
            <w:vAlign w:val="bottom"/>
            <w:hideMark/>
          </w:tcPr>
          <w:p w14:paraId="0A07707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1 933.00</w:t>
            </w:r>
          </w:p>
        </w:tc>
        <w:tc>
          <w:tcPr>
            <w:tcW w:w="1276" w:type="dxa"/>
            <w:tcBorders>
              <w:top w:val="nil"/>
              <w:left w:val="nil"/>
              <w:bottom w:val="single" w:sz="4" w:space="0" w:color="auto"/>
              <w:right w:val="single" w:sz="4" w:space="0" w:color="auto"/>
            </w:tcBorders>
            <w:noWrap/>
            <w:vAlign w:val="bottom"/>
            <w:hideMark/>
          </w:tcPr>
          <w:p w14:paraId="5A724A3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1 932.29</w:t>
            </w:r>
          </w:p>
        </w:tc>
      </w:tr>
      <w:tr w:rsidR="00D23AC1" w:rsidRPr="00D23AC1" w14:paraId="3014249B"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51C87E6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3A60EA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623</w:t>
            </w:r>
          </w:p>
        </w:tc>
        <w:tc>
          <w:tcPr>
            <w:tcW w:w="620" w:type="dxa"/>
            <w:tcBorders>
              <w:top w:val="nil"/>
              <w:left w:val="nil"/>
              <w:bottom w:val="single" w:sz="4" w:space="0" w:color="auto"/>
              <w:right w:val="single" w:sz="4" w:space="0" w:color="auto"/>
            </w:tcBorders>
            <w:noWrap/>
            <w:vAlign w:val="bottom"/>
            <w:hideMark/>
          </w:tcPr>
          <w:p w14:paraId="648D29A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1684F29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Poistné do ostatných zdravotných poisťovní-dôvera</w:t>
            </w:r>
          </w:p>
        </w:tc>
        <w:tc>
          <w:tcPr>
            <w:tcW w:w="1175" w:type="dxa"/>
            <w:tcBorders>
              <w:top w:val="nil"/>
              <w:left w:val="nil"/>
              <w:bottom w:val="single" w:sz="4" w:space="0" w:color="auto"/>
              <w:right w:val="single" w:sz="4" w:space="0" w:color="auto"/>
            </w:tcBorders>
            <w:noWrap/>
            <w:vAlign w:val="bottom"/>
            <w:hideMark/>
          </w:tcPr>
          <w:p w14:paraId="055A964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5 600.00</w:t>
            </w:r>
          </w:p>
        </w:tc>
        <w:tc>
          <w:tcPr>
            <w:tcW w:w="1093" w:type="dxa"/>
            <w:tcBorders>
              <w:top w:val="nil"/>
              <w:left w:val="nil"/>
              <w:bottom w:val="single" w:sz="4" w:space="0" w:color="auto"/>
              <w:right w:val="single" w:sz="4" w:space="0" w:color="auto"/>
            </w:tcBorders>
            <w:noWrap/>
            <w:vAlign w:val="bottom"/>
            <w:hideMark/>
          </w:tcPr>
          <w:p w14:paraId="7F4396A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6 112.82</w:t>
            </w:r>
          </w:p>
        </w:tc>
        <w:tc>
          <w:tcPr>
            <w:tcW w:w="1276" w:type="dxa"/>
            <w:tcBorders>
              <w:top w:val="nil"/>
              <w:left w:val="nil"/>
              <w:bottom w:val="single" w:sz="4" w:space="0" w:color="auto"/>
              <w:right w:val="single" w:sz="4" w:space="0" w:color="auto"/>
            </w:tcBorders>
            <w:noWrap/>
            <w:vAlign w:val="bottom"/>
            <w:hideMark/>
          </w:tcPr>
          <w:p w14:paraId="5EF675D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6 112.82</w:t>
            </w:r>
          </w:p>
        </w:tc>
      </w:tr>
      <w:tr w:rsidR="00D23AC1" w:rsidRPr="00D23AC1" w14:paraId="13E9659A"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FCD242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BF1B25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623</w:t>
            </w:r>
          </w:p>
        </w:tc>
        <w:tc>
          <w:tcPr>
            <w:tcW w:w="620" w:type="dxa"/>
            <w:tcBorders>
              <w:top w:val="nil"/>
              <w:left w:val="nil"/>
              <w:bottom w:val="single" w:sz="4" w:space="0" w:color="auto"/>
              <w:right w:val="single" w:sz="4" w:space="0" w:color="auto"/>
            </w:tcBorders>
            <w:noWrap/>
            <w:vAlign w:val="bottom"/>
            <w:hideMark/>
          </w:tcPr>
          <w:p w14:paraId="1253348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1D12199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Poistné do ostatných zdravotných poisťovní-</w:t>
            </w:r>
            <w:proofErr w:type="spellStart"/>
            <w:r w:rsidRPr="00D23AC1">
              <w:rPr>
                <w:rFonts w:ascii="Aptos Narrow" w:eastAsia="Times New Roman" w:hAnsi="Aptos Narrow" w:cs="Times New Roman"/>
                <w:color w:val="000000"/>
                <w:sz w:val="22"/>
                <w:lang w:eastAsia="sk-SK"/>
              </w:rPr>
              <w:t>union</w:t>
            </w:r>
            <w:proofErr w:type="spellEnd"/>
          </w:p>
        </w:tc>
        <w:tc>
          <w:tcPr>
            <w:tcW w:w="1175" w:type="dxa"/>
            <w:tcBorders>
              <w:top w:val="nil"/>
              <w:left w:val="nil"/>
              <w:bottom w:val="single" w:sz="4" w:space="0" w:color="auto"/>
              <w:right w:val="single" w:sz="4" w:space="0" w:color="auto"/>
            </w:tcBorders>
            <w:noWrap/>
            <w:vAlign w:val="bottom"/>
            <w:hideMark/>
          </w:tcPr>
          <w:p w14:paraId="5A6CC92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1 500.00</w:t>
            </w:r>
          </w:p>
        </w:tc>
        <w:tc>
          <w:tcPr>
            <w:tcW w:w="1093" w:type="dxa"/>
            <w:tcBorders>
              <w:top w:val="nil"/>
              <w:left w:val="nil"/>
              <w:bottom w:val="single" w:sz="4" w:space="0" w:color="auto"/>
              <w:right w:val="single" w:sz="4" w:space="0" w:color="auto"/>
            </w:tcBorders>
            <w:noWrap/>
            <w:vAlign w:val="bottom"/>
            <w:hideMark/>
          </w:tcPr>
          <w:p w14:paraId="1A6E2E2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1 588.00</w:t>
            </w:r>
          </w:p>
        </w:tc>
        <w:tc>
          <w:tcPr>
            <w:tcW w:w="1276" w:type="dxa"/>
            <w:tcBorders>
              <w:top w:val="nil"/>
              <w:left w:val="nil"/>
              <w:bottom w:val="single" w:sz="4" w:space="0" w:color="auto"/>
              <w:right w:val="single" w:sz="4" w:space="0" w:color="auto"/>
            </w:tcBorders>
            <w:noWrap/>
            <w:vAlign w:val="bottom"/>
            <w:hideMark/>
          </w:tcPr>
          <w:p w14:paraId="0FED0BC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1 588.00</w:t>
            </w:r>
          </w:p>
        </w:tc>
      </w:tr>
      <w:tr w:rsidR="00D23AC1" w:rsidRPr="00D23AC1" w14:paraId="30DB5354"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7BEB810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4C22A0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623</w:t>
            </w:r>
          </w:p>
        </w:tc>
        <w:tc>
          <w:tcPr>
            <w:tcW w:w="620" w:type="dxa"/>
            <w:tcBorders>
              <w:top w:val="nil"/>
              <w:left w:val="nil"/>
              <w:bottom w:val="single" w:sz="4" w:space="0" w:color="auto"/>
              <w:right w:val="single" w:sz="4" w:space="0" w:color="auto"/>
            </w:tcBorders>
            <w:noWrap/>
            <w:vAlign w:val="bottom"/>
            <w:hideMark/>
          </w:tcPr>
          <w:p w14:paraId="77D3672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131E</w:t>
            </w:r>
          </w:p>
        </w:tc>
        <w:tc>
          <w:tcPr>
            <w:tcW w:w="3505" w:type="dxa"/>
            <w:tcBorders>
              <w:top w:val="nil"/>
              <w:left w:val="nil"/>
              <w:bottom w:val="single" w:sz="4" w:space="0" w:color="auto"/>
              <w:right w:val="single" w:sz="4" w:space="0" w:color="auto"/>
            </w:tcBorders>
            <w:noWrap/>
            <w:vAlign w:val="bottom"/>
            <w:hideMark/>
          </w:tcPr>
          <w:p w14:paraId="0429DCE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Poistné do ostatných zdravotných poisťovní-</w:t>
            </w:r>
            <w:proofErr w:type="spellStart"/>
            <w:r w:rsidRPr="00D23AC1">
              <w:rPr>
                <w:rFonts w:ascii="Aptos Narrow" w:eastAsia="Times New Roman" w:hAnsi="Aptos Narrow" w:cs="Times New Roman"/>
                <w:color w:val="000000"/>
                <w:sz w:val="22"/>
                <w:lang w:eastAsia="sk-SK"/>
              </w:rPr>
              <w:t>union</w:t>
            </w:r>
            <w:proofErr w:type="spellEnd"/>
          </w:p>
        </w:tc>
        <w:tc>
          <w:tcPr>
            <w:tcW w:w="1175" w:type="dxa"/>
            <w:tcBorders>
              <w:top w:val="nil"/>
              <w:left w:val="nil"/>
              <w:bottom w:val="single" w:sz="4" w:space="0" w:color="auto"/>
              <w:right w:val="single" w:sz="4" w:space="0" w:color="auto"/>
            </w:tcBorders>
            <w:noWrap/>
            <w:vAlign w:val="bottom"/>
            <w:hideMark/>
          </w:tcPr>
          <w:p w14:paraId="550C3C3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516E1F6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08B8B3E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15F9A43E"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9189B4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008C90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623</w:t>
            </w:r>
          </w:p>
        </w:tc>
        <w:tc>
          <w:tcPr>
            <w:tcW w:w="620" w:type="dxa"/>
            <w:tcBorders>
              <w:top w:val="nil"/>
              <w:left w:val="nil"/>
              <w:bottom w:val="single" w:sz="4" w:space="0" w:color="auto"/>
              <w:right w:val="single" w:sz="4" w:space="0" w:color="auto"/>
            </w:tcBorders>
            <w:noWrap/>
            <w:vAlign w:val="bottom"/>
            <w:hideMark/>
          </w:tcPr>
          <w:p w14:paraId="1C1414A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72f</w:t>
            </w:r>
          </w:p>
        </w:tc>
        <w:tc>
          <w:tcPr>
            <w:tcW w:w="3505" w:type="dxa"/>
            <w:tcBorders>
              <w:top w:val="nil"/>
              <w:left w:val="nil"/>
              <w:bottom w:val="single" w:sz="4" w:space="0" w:color="auto"/>
              <w:right w:val="single" w:sz="4" w:space="0" w:color="auto"/>
            </w:tcBorders>
            <w:noWrap/>
            <w:vAlign w:val="bottom"/>
            <w:hideMark/>
          </w:tcPr>
          <w:p w14:paraId="496892F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Poistné do ostatných zdravotných poisťovní-dôvera</w:t>
            </w:r>
          </w:p>
        </w:tc>
        <w:tc>
          <w:tcPr>
            <w:tcW w:w="1175" w:type="dxa"/>
            <w:tcBorders>
              <w:top w:val="nil"/>
              <w:left w:val="nil"/>
              <w:bottom w:val="single" w:sz="4" w:space="0" w:color="auto"/>
              <w:right w:val="single" w:sz="4" w:space="0" w:color="auto"/>
            </w:tcBorders>
            <w:noWrap/>
            <w:vAlign w:val="bottom"/>
            <w:hideMark/>
          </w:tcPr>
          <w:p w14:paraId="4BDC1C0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562CE94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617</w:t>
            </w:r>
          </w:p>
        </w:tc>
        <w:tc>
          <w:tcPr>
            <w:tcW w:w="1276" w:type="dxa"/>
            <w:tcBorders>
              <w:top w:val="nil"/>
              <w:left w:val="nil"/>
              <w:bottom w:val="single" w:sz="4" w:space="0" w:color="auto"/>
              <w:right w:val="single" w:sz="4" w:space="0" w:color="auto"/>
            </w:tcBorders>
            <w:noWrap/>
            <w:vAlign w:val="bottom"/>
            <w:hideMark/>
          </w:tcPr>
          <w:p w14:paraId="13FE185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616,09</w:t>
            </w:r>
          </w:p>
        </w:tc>
      </w:tr>
      <w:tr w:rsidR="00D23AC1" w:rsidRPr="00D23AC1" w14:paraId="1F2DBABF"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51EAD0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24E18CF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623</w:t>
            </w:r>
          </w:p>
        </w:tc>
        <w:tc>
          <w:tcPr>
            <w:tcW w:w="620" w:type="dxa"/>
            <w:tcBorders>
              <w:top w:val="nil"/>
              <w:left w:val="nil"/>
              <w:bottom w:val="single" w:sz="4" w:space="0" w:color="auto"/>
              <w:right w:val="single" w:sz="4" w:space="0" w:color="auto"/>
            </w:tcBorders>
            <w:noWrap/>
            <w:vAlign w:val="bottom"/>
            <w:hideMark/>
          </w:tcPr>
          <w:p w14:paraId="7BEA816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6E732EC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Poistné do ostatných zdravotných poisťovní-dôvera</w:t>
            </w:r>
          </w:p>
        </w:tc>
        <w:tc>
          <w:tcPr>
            <w:tcW w:w="1175" w:type="dxa"/>
            <w:tcBorders>
              <w:top w:val="nil"/>
              <w:left w:val="nil"/>
              <w:bottom w:val="single" w:sz="4" w:space="0" w:color="auto"/>
              <w:right w:val="single" w:sz="4" w:space="0" w:color="auto"/>
            </w:tcBorders>
            <w:noWrap/>
            <w:vAlign w:val="bottom"/>
            <w:hideMark/>
          </w:tcPr>
          <w:p w14:paraId="53D734F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1 600.00</w:t>
            </w:r>
          </w:p>
        </w:tc>
        <w:tc>
          <w:tcPr>
            <w:tcW w:w="1093" w:type="dxa"/>
            <w:tcBorders>
              <w:top w:val="nil"/>
              <w:left w:val="nil"/>
              <w:bottom w:val="single" w:sz="4" w:space="0" w:color="auto"/>
              <w:right w:val="single" w:sz="4" w:space="0" w:color="auto"/>
            </w:tcBorders>
            <w:noWrap/>
            <w:vAlign w:val="bottom"/>
            <w:hideMark/>
          </w:tcPr>
          <w:p w14:paraId="0218582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2 829.00</w:t>
            </w:r>
          </w:p>
        </w:tc>
        <w:tc>
          <w:tcPr>
            <w:tcW w:w="1276" w:type="dxa"/>
            <w:tcBorders>
              <w:top w:val="nil"/>
              <w:left w:val="nil"/>
              <w:bottom w:val="single" w:sz="4" w:space="0" w:color="auto"/>
              <w:right w:val="single" w:sz="4" w:space="0" w:color="auto"/>
            </w:tcBorders>
            <w:noWrap/>
            <w:vAlign w:val="bottom"/>
            <w:hideMark/>
          </w:tcPr>
          <w:p w14:paraId="7AFB8BC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2 828.82</w:t>
            </w:r>
          </w:p>
        </w:tc>
      </w:tr>
      <w:tr w:rsidR="00D23AC1" w:rsidRPr="00D23AC1" w14:paraId="4D0AE559"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861E20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E2888E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623</w:t>
            </w:r>
          </w:p>
        </w:tc>
        <w:tc>
          <w:tcPr>
            <w:tcW w:w="620" w:type="dxa"/>
            <w:tcBorders>
              <w:top w:val="nil"/>
              <w:left w:val="nil"/>
              <w:bottom w:val="single" w:sz="4" w:space="0" w:color="auto"/>
              <w:right w:val="single" w:sz="4" w:space="0" w:color="auto"/>
            </w:tcBorders>
            <w:noWrap/>
            <w:vAlign w:val="bottom"/>
            <w:hideMark/>
          </w:tcPr>
          <w:p w14:paraId="1417AF8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6BB6743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Poistné do ostatných zdravotných poisťovní-</w:t>
            </w:r>
            <w:proofErr w:type="spellStart"/>
            <w:r w:rsidRPr="00D23AC1">
              <w:rPr>
                <w:rFonts w:ascii="Aptos Narrow" w:eastAsia="Times New Roman" w:hAnsi="Aptos Narrow" w:cs="Times New Roman"/>
                <w:color w:val="000000"/>
                <w:sz w:val="22"/>
                <w:lang w:eastAsia="sk-SK"/>
              </w:rPr>
              <w:t>union</w:t>
            </w:r>
            <w:proofErr w:type="spellEnd"/>
          </w:p>
        </w:tc>
        <w:tc>
          <w:tcPr>
            <w:tcW w:w="1175" w:type="dxa"/>
            <w:tcBorders>
              <w:top w:val="nil"/>
              <w:left w:val="nil"/>
              <w:bottom w:val="single" w:sz="4" w:space="0" w:color="auto"/>
              <w:right w:val="single" w:sz="4" w:space="0" w:color="auto"/>
            </w:tcBorders>
            <w:noWrap/>
            <w:vAlign w:val="bottom"/>
            <w:hideMark/>
          </w:tcPr>
          <w:p w14:paraId="51951A1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400</w:t>
            </w:r>
          </w:p>
        </w:tc>
        <w:tc>
          <w:tcPr>
            <w:tcW w:w="1093" w:type="dxa"/>
            <w:tcBorders>
              <w:top w:val="nil"/>
              <w:left w:val="nil"/>
              <w:bottom w:val="single" w:sz="4" w:space="0" w:color="auto"/>
              <w:right w:val="single" w:sz="4" w:space="0" w:color="auto"/>
            </w:tcBorders>
            <w:noWrap/>
            <w:vAlign w:val="bottom"/>
            <w:hideMark/>
          </w:tcPr>
          <w:p w14:paraId="6017333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302</w:t>
            </w:r>
          </w:p>
        </w:tc>
        <w:tc>
          <w:tcPr>
            <w:tcW w:w="1276" w:type="dxa"/>
            <w:tcBorders>
              <w:top w:val="nil"/>
              <w:left w:val="nil"/>
              <w:bottom w:val="single" w:sz="4" w:space="0" w:color="auto"/>
              <w:right w:val="single" w:sz="4" w:space="0" w:color="auto"/>
            </w:tcBorders>
            <w:noWrap/>
            <w:vAlign w:val="bottom"/>
            <w:hideMark/>
          </w:tcPr>
          <w:p w14:paraId="75154BD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301,79</w:t>
            </w:r>
          </w:p>
        </w:tc>
      </w:tr>
      <w:tr w:rsidR="00D23AC1" w:rsidRPr="00D23AC1" w14:paraId="028D83DD"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60D5F6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3A10A9C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625001</w:t>
            </w:r>
          </w:p>
        </w:tc>
        <w:tc>
          <w:tcPr>
            <w:tcW w:w="620" w:type="dxa"/>
            <w:tcBorders>
              <w:top w:val="nil"/>
              <w:left w:val="nil"/>
              <w:bottom w:val="single" w:sz="4" w:space="0" w:color="auto"/>
              <w:right w:val="single" w:sz="4" w:space="0" w:color="auto"/>
            </w:tcBorders>
            <w:noWrap/>
            <w:vAlign w:val="bottom"/>
            <w:hideMark/>
          </w:tcPr>
          <w:p w14:paraId="2C4D670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3076FC9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nemocenské poistenie</w:t>
            </w:r>
          </w:p>
        </w:tc>
        <w:tc>
          <w:tcPr>
            <w:tcW w:w="1175" w:type="dxa"/>
            <w:tcBorders>
              <w:top w:val="nil"/>
              <w:left w:val="nil"/>
              <w:bottom w:val="single" w:sz="4" w:space="0" w:color="auto"/>
              <w:right w:val="single" w:sz="4" w:space="0" w:color="auto"/>
            </w:tcBorders>
            <w:noWrap/>
            <w:vAlign w:val="bottom"/>
            <w:hideMark/>
          </w:tcPr>
          <w:p w14:paraId="5FC526C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3 900.00</w:t>
            </w:r>
          </w:p>
        </w:tc>
        <w:tc>
          <w:tcPr>
            <w:tcW w:w="1093" w:type="dxa"/>
            <w:tcBorders>
              <w:top w:val="nil"/>
              <w:left w:val="nil"/>
              <w:bottom w:val="single" w:sz="4" w:space="0" w:color="auto"/>
              <w:right w:val="single" w:sz="4" w:space="0" w:color="auto"/>
            </w:tcBorders>
            <w:noWrap/>
            <w:vAlign w:val="bottom"/>
            <w:hideMark/>
          </w:tcPr>
          <w:p w14:paraId="296CF4F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4 110.87</w:t>
            </w:r>
          </w:p>
        </w:tc>
        <w:tc>
          <w:tcPr>
            <w:tcW w:w="1276" w:type="dxa"/>
            <w:tcBorders>
              <w:top w:val="nil"/>
              <w:left w:val="nil"/>
              <w:bottom w:val="single" w:sz="4" w:space="0" w:color="auto"/>
              <w:right w:val="single" w:sz="4" w:space="0" w:color="auto"/>
            </w:tcBorders>
            <w:noWrap/>
            <w:vAlign w:val="bottom"/>
            <w:hideMark/>
          </w:tcPr>
          <w:p w14:paraId="53FF41D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4 110.87</w:t>
            </w:r>
          </w:p>
        </w:tc>
      </w:tr>
      <w:tr w:rsidR="00D23AC1" w:rsidRPr="00D23AC1" w14:paraId="67A01EF3"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A0875F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01A1BBC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625001</w:t>
            </w:r>
          </w:p>
        </w:tc>
        <w:tc>
          <w:tcPr>
            <w:tcW w:w="620" w:type="dxa"/>
            <w:tcBorders>
              <w:top w:val="nil"/>
              <w:left w:val="nil"/>
              <w:bottom w:val="single" w:sz="4" w:space="0" w:color="auto"/>
              <w:right w:val="single" w:sz="4" w:space="0" w:color="auto"/>
            </w:tcBorders>
            <w:noWrap/>
            <w:vAlign w:val="bottom"/>
            <w:hideMark/>
          </w:tcPr>
          <w:p w14:paraId="34ACA8B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1AC1</w:t>
            </w:r>
          </w:p>
        </w:tc>
        <w:tc>
          <w:tcPr>
            <w:tcW w:w="3505" w:type="dxa"/>
            <w:tcBorders>
              <w:top w:val="nil"/>
              <w:left w:val="nil"/>
              <w:bottom w:val="single" w:sz="4" w:space="0" w:color="auto"/>
              <w:right w:val="single" w:sz="4" w:space="0" w:color="auto"/>
            </w:tcBorders>
            <w:noWrap/>
            <w:vAlign w:val="bottom"/>
            <w:hideMark/>
          </w:tcPr>
          <w:p w14:paraId="5ED1DF6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nemocenské poistenie</w:t>
            </w:r>
          </w:p>
        </w:tc>
        <w:tc>
          <w:tcPr>
            <w:tcW w:w="1175" w:type="dxa"/>
            <w:tcBorders>
              <w:top w:val="nil"/>
              <w:left w:val="nil"/>
              <w:bottom w:val="single" w:sz="4" w:space="0" w:color="auto"/>
              <w:right w:val="single" w:sz="4" w:space="0" w:color="auto"/>
            </w:tcBorders>
            <w:noWrap/>
            <w:vAlign w:val="bottom"/>
            <w:hideMark/>
          </w:tcPr>
          <w:p w14:paraId="3474968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77C0617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2A67B53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37BA570B"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4D048E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589FD6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625001</w:t>
            </w:r>
          </w:p>
        </w:tc>
        <w:tc>
          <w:tcPr>
            <w:tcW w:w="620" w:type="dxa"/>
            <w:tcBorders>
              <w:top w:val="nil"/>
              <w:left w:val="nil"/>
              <w:bottom w:val="single" w:sz="4" w:space="0" w:color="auto"/>
              <w:right w:val="single" w:sz="4" w:space="0" w:color="auto"/>
            </w:tcBorders>
            <w:noWrap/>
            <w:vAlign w:val="bottom"/>
            <w:hideMark/>
          </w:tcPr>
          <w:p w14:paraId="59CBC57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1AC2</w:t>
            </w:r>
          </w:p>
        </w:tc>
        <w:tc>
          <w:tcPr>
            <w:tcW w:w="3505" w:type="dxa"/>
            <w:tcBorders>
              <w:top w:val="nil"/>
              <w:left w:val="nil"/>
              <w:bottom w:val="single" w:sz="4" w:space="0" w:color="auto"/>
              <w:right w:val="single" w:sz="4" w:space="0" w:color="auto"/>
            </w:tcBorders>
            <w:noWrap/>
            <w:vAlign w:val="bottom"/>
            <w:hideMark/>
          </w:tcPr>
          <w:p w14:paraId="7964418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nemocenské poistenie</w:t>
            </w:r>
          </w:p>
        </w:tc>
        <w:tc>
          <w:tcPr>
            <w:tcW w:w="1175" w:type="dxa"/>
            <w:tcBorders>
              <w:top w:val="nil"/>
              <w:left w:val="nil"/>
              <w:bottom w:val="single" w:sz="4" w:space="0" w:color="auto"/>
              <w:right w:val="single" w:sz="4" w:space="0" w:color="auto"/>
            </w:tcBorders>
            <w:noWrap/>
            <w:vAlign w:val="bottom"/>
            <w:hideMark/>
          </w:tcPr>
          <w:p w14:paraId="163287D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2B92657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2A4BC46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360C1E36"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2AA209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53B1AB7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625001</w:t>
            </w:r>
          </w:p>
        </w:tc>
        <w:tc>
          <w:tcPr>
            <w:tcW w:w="620" w:type="dxa"/>
            <w:tcBorders>
              <w:top w:val="nil"/>
              <w:left w:val="nil"/>
              <w:bottom w:val="single" w:sz="4" w:space="0" w:color="auto"/>
              <w:right w:val="single" w:sz="4" w:space="0" w:color="auto"/>
            </w:tcBorders>
            <w:noWrap/>
            <w:vAlign w:val="bottom"/>
            <w:hideMark/>
          </w:tcPr>
          <w:p w14:paraId="620B767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72f</w:t>
            </w:r>
          </w:p>
        </w:tc>
        <w:tc>
          <w:tcPr>
            <w:tcW w:w="3505" w:type="dxa"/>
            <w:tcBorders>
              <w:top w:val="nil"/>
              <w:left w:val="nil"/>
              <w:bottom w:val="single" w:sz="4" w:space="0" w:color="auto"/>
              <w:right w:val="single" w:sz="4" w:space="0" w:color="auto"/>
            </w:tcBorders>
            <w:noWrap/>
            <w:vAlign w:val="bottom"/>
            <w:hideMark/>
          </w:tcPr>
          <w:p w14:paraId="6CCD286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nemocenské poistenie</w:t>
            </w:r>
          </w:p>
        </w:tc>
        <w:tc>
          <w:tcPr>
            <w:tcW w:w="1175" w:type="dxa"/>
            <w:tcBorders>
              <w:top w:val="nil"/>
              <w:left w:val="nil"/>
              <w:bottom w:val="single" w:sz="4" w:space="0" w:color="auto"/>
              <w:right w:val="single" w:sz="4" w:space="0" w:color="auto"/>
            </w:tcBorders>
            <w:noWrap/>
            <w:vAlign w:val="bottom"/>
            <w:hideMark/>
          </w:tcPr>
          <w:p w14:paraId="1593911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5933116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91</w:t>
            </w:r>
          </w:p>
        </w:tc>
        <w:tc>
          <w:tcPr>
            <w:tcW w:w="1276" w:type="dxa"/>
            <w:tcBorders>
              <w:top w:val="nil"/>
              <w:left w:val="nil"/>
              <w:bottom w:val="single" w:sz="4" w:space="0" w:color="auto"/>
              <w:right w:val="single" w:sz="4" w:space="0" w:color="auto"/>
            </w:tcBorders>
            <w:noWrap/>
            <w:vAlign w:val="bottom"/>
            <w:hideMark/>
          </w:tcPr>
          <w:p w14:paraId="1730612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90,97</w:t>
            </w:r>
          </w:p>
        </w:tc>
      </w:tr>
      <w:tr w:rsidR="00D23AC1" w:rsidRPr="00D23AC1" w14:paraId="39180369"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9EFDFE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526E469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625001</w:t>
            </w:r>
          </w:p>
        </w:tc>
        <w:tc>
          <w:tcPr>
            <w:tcW w:w="620" w:type="dxa"/>
            <w:tcBorders>
              <w:top w:val="nil"/>
              <w:left w:val="nil"/>
              <w:bottom w:val="single" w:sz="4" w:space="0" w:color="auto"/>
              <w:right w:val="single" w:sz="4" w:space="0" w:color="auto"/>
            </w:tcBorders>
            <w:noWrap/>
            <w:vAlign w:val="bottom"/>
            <w:hideMark/>
          </w:tcPr>
          <w:p w14:paraId="6B95D66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6E4E3FC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nemocenské poistenie</w:t>
            </w:r>
          </w:p>
        </w:tc>
        <w:tc>
          <w:tcPr>
            <w:tcW w:w="1175" w:type="dxa"/>
            <w:tcBorders>
              <w:top w:val="nil"/>
              <w:left w:val="nil"/>
              <w:bottom w:val="single" w:sz="4" w:space="0" w:color="auto"/>
              <w:right w:val="single" w:sz="4" w:space="0" w:color="auto"/>
            </w:tcBorders>
            <w:noWrap/>
            <w:vAlign w:val="bottom"/>
            <w:hideMark/>
          </w:tcPr>
          <w:p w14:paraId="4AF258F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1 550.00</w:t>
            </w:r>
          </w:p>
        </w:tc>
        <w:tc>
          <w:tcPr>
            <w:tcW w:w="1093" w:type="dxa"/>
            <w:tcBorders>
              <w:top w:val="nil"/>
              <w:left w:val="nil"/>
              <w:bottom w:val="single" w:sz="4" w:space="0" w:color="auto"/>
              <w:right w:val="single" w:sz="4" w:space="0" w:color="auto"/>
            </w:tcBorders>
            <w:noWrap/>
            <w:vAlign w:val="bottom"/>
            <w:hideMark/>
          </w:tcPr>
          <w:p w14:paraId="4E4CC0B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445</w:t>
            </w:r>
          </w:p>
        </w:tc>
        <w:tc>
          <w:tcPr>
            <w:tcW w:w="1276" w:type="dxa"/>
            <w:tcBorders>
              <w:top w:val="nil"/>
              <w:left w:val="nil"/>
              <w:bottom w:val="single" w:sz="4" w:space="0" w:color="auto"/>
              <w:right w:val="single" w:sz="4" w:space="0" w:color="auto"/>
            </w:tcBorders>
            <w:noWrap/>
            <w:vAlign w:val="bottom"/>
            <w:hideMark/>
          </w:tcPr>
          <w:p w14:paraId="71893DE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444,02</w:t>
            </w:r>
          </w:p>
        </w:tc>
      </w:tr>
      <w:tr w:rsidR="00D23AC1" w:rsidRPr="00D23AC1" w14:paraId="7743E33A"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94793C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9FE3CA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625002</w:t>
            </w:r>
          </w:p>
        </w:tc>
        <w:tc>
          <w:tcPr>
            <w:tcW w:w="620" w:type="dxa"/>
            <w:tcBorders>
              <w:top w:val="nil"/>
              <w:left w:val="nil"/>
              <w:bottom w:val="single" w:sz="4" w:space="0" w:color="auto"/>
              <w:right w:val="single" w:sz="4" w:space="0" w:color="auto"/>
            </w:tcBorders>
            <w:noWrap/>
            <w:vAlign w:val="bottom"/>
            <w:hideMark/>
          </w:tcPr>
          <w:p w14:paraId="296A6F7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7343387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starobné poistenie</w:t>
            </w:r>
          </w:p>
        </w:tc>
        <w:tc>
          <w:tcPr>
            <w:tcW w:w="1175" w:type="dxa"/>
            <w:tcBorders>
              <w:top w:val="nil"/>
              <w:left w:val="nil"/>
              <w:bottom w:val="single" w:sz="4" w:space="0" w:color="auto"/>
              <w:right w:val="single" w:sz="4" w:space="0" w:color="auto"/>
            </w:tcBorders>
            <w:noWrap/>
            <w:vAlign w:val="bottom"/>
            <w:hideMark/>
          </w:tcPr>
          <w:p w14:paraId="74DA205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38 000.00</w:t>
            </w:r>
          </w:p>
        </w:tc>
        <w:tc>
          <w:tcPr>
            <w:tcW w:w="1093" w:type="dxa"/>
            <w:tcBorders>
              <w:top w:val="nil"/>
              <w:left w:val="nil"/>
              <w:bottom w:val="single" w:sz="4" w:space="0" w:color="auto"/>
              <w:right w:val="single" w:sz="4" w:space="0" w:color="auto"/>
            </w:tcBorders>
            <w:noWrap/>
            <w:vAlign w:val="bottom"/>
            <w:hideMark/>
          </w:tcPr>
          <w:p w14:paraId="6F16C3A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40 108.68</w:t>
            </w:r>
          </w:p>
        </w:tc>
        <w:tc>
          <w:tcPr>
            <w:tcW w:w="1276" w:type="dxa"/>
            <w:tcBorders>
              <w:top w:val="nil"/>
              <w:left w:val="nil"/>
              <w:bottom w:val="single" w:sz="4" w:space="0" w:color="auto"/>
              <w:right w:val="single" w:sz="4" w:space="0" w:color="auto"/>
            </w:tcBorders>
            <w:noWrap/>
            <w:vAlign w:val="bottom"/>
            <w:hideMark/>
          </w:tcPr>
          <w:p w14:paraId="575BC93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40 108.68</w:t>
            </w:r>
          </w:p>
        </w:tc>
      </w:tr>
      <w:tr w:rsidR="00D23AC1" w:rsidRPr="00D23AC1" w14:paraId="6C87D3BC"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2711F8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8D2866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625002</w:t>
            </w:r>
          </w:p>
        </w:tc>
        <w:tc>
          <w:tcPr>
            <w:tcW w:w="620" w:type="dxa"/>
            <w:tcBorders>
              <w:top w:val="nil"/>
              <w:left w:val="nil"/>
              <w:bottom w:val="single" w:sz="4" w:space="0" w:color="auto"/>
              <w:right w:val="single" w:sz="4" w:space="0" w:color="auto"/>
            </w:tcBorders>
            <w:noWrap/>
            <w:vAlign w:val="bottom"/>
            <w:hideMark/>
          </w:tcPr>
          <w:p w14:paraId="4F7A345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1AC1</w:t>
            </w:r>
          </w:p>
        </w:tc>
        <w:tc>
          <w:tcPr>
            <w:tcW w:w="3505" w:type="dxa"/>
            <w:tcBorders>
              <w:top w:val="nil"/>
              <w:left w:val="nil"/>
              <w:bottom w:val="single" w:sz="4" w:space="0" w:color="auto"/>
              <w:right w:val="single" w:sz="4" w:space="0" w:color="auto"/>
            </w:tcBorders>
            <w:noWrap/>
            <w:vAlign w:val="bottom"/>
            <w:hideMark/>
          </w:tcPr>
          <w:p w14:paraId="1E37F80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starobné poistenie</w:t>
            </w:r>
          </w:p>
        </w:tc>
        <w:tc>
          <w:tcPr>
            <w:tcW w:w="1175" w:type="dxa"/>
            <w:tcBorders>
              <w:top w:val="nil"/>
              <w:left w:val="nil"/>
              <w:bottom w:val="single" w:sz="4" w:space="0" w:color="auto"/>
              <w:right w:val="single" w:sz="4" w:space="0" w:color="auto"/>
            </w:tcBorders>
            <w:noWrap/>
            <w:vAlign w:val="bottom"/>
            <w:hideMark/>
          </w:tcPr>
          <w:p w14:paraId="6433046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143BBCE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52CBB91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0D8C95CB"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1D2B83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BF2565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625002</w:t>
            </w:r>
          </w:p>
        </w:tc>
        <w:tc>
          <w:tcPr>
            <w:tcW w:w="620" w:type="dxa"/>
            <w:tcBorders>
              <w:top w:val="nil"/>
              <w:left w:val="nil"/>
              <w:bottom w:val="single" w:sz="4" w:space="0" w:color="auto"/>
              <w:right w:val="single" w:sz="4" w:space="0" w:color="auto"/>
            </w:tcBorders>
            <w:noWrap/>
            <w:vAlign w:val="bottom"/>
            <w:hideMark/>
          </w:tcPr>
          <w:p w14:paraId="1AE66C0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1AC2</w:t>
            </w:r>
          </w:p>
        </w:tc>
        <w:tc>
          <w:tcPr>
            <w:tcW w:w="3505" w:type="dxa"/>
            <w:tcBorders>
              <w:top w:val="nil"/>
              <w:left w:val="nil"/>
              <w:bottom w:val="single" w:sz="4" w:space="0" w:color="auto"/>
              <w:right w:val="single" w:sz="4" w:space="0" w:color="auto"/>
            </w:tcBorders>
            <w:noWrap/>
            <w:vAlign w:val="bottom"/>
            <w:hideMark/>
          </w:tcPr>
          <w:p w14:paraId="14CBBD5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starobné poistenie</w:t>
            </w:r>
          </w:p>
        </w:tc>
        <w:tc>
          <w:tcPr>
            <w:tcW w:w="1175" w:type="dxa"/>
            <w:tcBorders>
              <w:top w:val="nil"/>
              <w:left w:val="nil"/>
              <w:bottom w:val="single" w:sz="4" w:space="0" w:color="auto"/>
              <w:right w:val="single" w:sz="4" w:space="0" w:color="auto"/>
            </w:tcBorders>
            <w:noWrap/>
            <w:vAlign w:val="bottom"/>
            <w:hideMark/>
          </w:tcPr>
          <w:p w14:paraId="672B4FD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03A24BB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043F5AD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09CB8C5D"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55B3C4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823433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625002</w:t>
            </w:r>
          </w:p>
        </w:tc>
        <w:tc>
          <w:tcPr>
            <w:tcW w:w="620" w:type="dxa"/>
            <w:tcBorders>
              <w:top w:val="nil"/>
              <w:left w:val="nil"/>
              <w:bottom w:val="single" w:sz="4" w:space="0" w:color="auto"/>
              <w:right w:val="single" w:sz="4" w:space="0" w:color="auto"/>
            </w:tcBorders>
            <w:noWrap/>
            <w:vAlign w:val="bottom"/>
            <w:hideMark/>
          </w:tcPr>
          <w:p w14:paraId="7BD7226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72f</w:t>
            </w:r>
          </w:p>
        </w:tc>
        <w:tc>
          <w:tcPr>
            <w:tcW w:w="3505" w:type="dxa"/>
            <w:tcBorders>
              <w:top w:val="nil"/>
              <w:left w:val="nil"/>
              <w:bottom w:val="single" w:sz="4" w:space="0" w:color="auto"/>
              <w:right w:val="single" w:sz="4" w:space="0" w:color="auto"/>
            </w:tcBorders>
            <w:noWrap/>
            <w:vAlign w:val="bottom"/>
            <w:hideMark/>
          </w:tcPr>
          <w:p w14:paraId="075069F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starobné poistenie</w:t>
            </w:r>
          </w:p>
        </w:tc>
        <w:tc>
          <w:tcPr>
            <w:tcW w:w="1175" w:type="dxa"/>
            <w:tcBorders>
              <w:top w:val="nil"/>
              <w:left w:val="nil"/>
              <w:bottom w:val="single" w:sz="4" w:space="0" w:color="auto"/>
              <w:right w:val="single" w:sz="4" w:space="0" w:color="auto"/>
            </w:tcBorders>
            <w:noWrap/>
            <w:vAlign w:val="bottom"/>
            <w:hideMark/>
          </w:tcPr>
          <w:p w14:paraId="32FE15C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58954B9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2 823.00</w:t>
            </w:r>
          </w:p>
        </w:tc>
        <w:tc>
          <w:tcPr>
            <w:tcW w:w="1276" w:type="dxa"/>
            <w:tcBorders>
              <w:top w:val="nil"/>
              <w:left w:val="nil"/>
              <w:bottom w:val="single" w:sz="4" w:space="0" w:color="auto"/>
              <w:right w:val="single" w:sz="4" w:space="0" w:color="auto"/>
            </w:tcBorders>
            <w:noWrap/>
            <w:vAlign w:val="bottom"/>
            <w:hideMark/>
          </w:tcPr>
          <w:p w14:paraId="72823F8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2 822.74</w:t>
            </w:r>
          </w:p>
        </w:tc>
      </w:tr>
      <w:tr w:rsidR="00D23AC1" w:rsidRPr="00D23AC1" w14:paraId="2B4E39AD"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0D4845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53E6763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625002</w:t>
            </w:r>
          </w:p>
        </w:tc>
        <w:tc>
          <w:tcPr>
            <w:tcW w:w="620" w:type="dxa"/>
            <w:tcBorders>
              <w:top w:val="nil"/>
              <w:left w:val="nil"/>
              <w:bottom w:val="single" w:sz="4" w:space="0" w:color="auto"/>
              <w:right w:val="single" w:sz="4" w:space="0" w:color="auto"/>
            </w:tcBorders>
            <w:noWrap/>
            <w:vAlign w:val="bottom"/>
            <w:hideMark/>
          </w:tcPr>
          <w:p w14:paraId="4B52100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263E5DB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starobné poistenie</w:t>
            </w:r>
          </w:p>
        </w:tc>
        <w:tc>
          <w:tcPr>
            <w:tcW w:w="1175" w:type="dxa"/>
            <w:tcBorders>
              <w:top w:val="nil"/>
              <w:left w:val="nil"/>
              <w:bottom w:val="single" w:sz="4" w:space="0" w:color="auto"/>
              <w:right w:val="single" w:sz="4" w:space="0" w:color="auto"/>
            </w:tcBorders>
            <w:noWrap/>
            <w:vAlign w:val="bottom"/>
            <w:hideMark/>
          </w:tcPr>
          <w:p w14:paraId="419D5E7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3 200.00</w:t>
            </w:r>
          </w:p>
        </w:tc>
        <w:tc>
          <w:tcPr>
            <w:tcW w:w="1093" w:type="dxa"/>
            <w:tcBorders>
              <w:top w:val="nil"/>
              <w:left w:val="nil"/>
              <w:bottom w:val="single" w:sz="4" w:space="0" w:color="auto"/>
              <w:right w:val="single" w:sz="4" w:space="0" w:color="auto"/>
            </w:tcBorders>
            <w:noWrap/>
            <w:vAlign w:val="bottom"/>
            <w:hideMark/>
          </w:tcPr>
          <w:p w14:paraId="4D3EBFA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4 519.00</w:t>
            </w:r>
          </w:p>
        </w:tc>
        <w:tc>
          <w:tcPr>
            <w:tcW w:w="1276" w:type="dxa"/>
            <w:tcBorders>
              <w:top w:val="nil"/>
              <w:left w:val="nil"/>
              <w:bottom w:val="single" w:sz="4" w:space="0" w:color="auto"/>
              <w:right w:val="single" w:sz="4" w:space="0" w:color="auto"/>
            </w:tcBorders>
            <w:noWrap/>
            <w:vAlign w:val="bottom"/>
            <w:hideMark/>
          </w:tcPr>
          <w:p w14:paraId="7B4BF04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4 518.52</w:t>
            </w:r>
          </w:p>
        </w:tc>
      </w:tr>
      <w:tr w:rsidR="00D23AC1" w:rsidRPr="00D23AC1" w14:paraId="255EB8A2"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73075FD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CF390B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625003</w:t>
            </w:r>
          </w:p>
        </w:tc>
        <w:tc>
          <w:tcPr>
            <w:tcW w:w="620" w:type="dxa"/>
            <w:tcBorders>
              <w:top w:val="nil"/>
              <w:left w:val="nil"/>
              <w:bottom w:val="single" w:sz="4" w:space="0" w:color="auto"/>
              <w:right w:val="single" w:sz="4" w:space="0" w:color="auto"/>
            </w:tcBorders>
            <w:noWrap/>
            <w:vAlign w:val="bottom"/>
            <w:hideMark/>
          </w:tcPr>
          <w:p w14:paraId="2703BAE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55255A6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úrazové poistenie</w:t>
            </w:r>
          </w:p>
        </w:tc>
        <w:tc>
          <w:tcPr>
            <w:tcW w:w="1175" w:type="dxa"/>
            <w:tcBorders>
              <w:top w:val="nil"/>
              <w:left w:val="nil"/>
              <w:bottom w:val="single" w:sz="4" w:space="0" w:color="auto"/>
              <w:right w:val="single" w:sz="4" w:space="0" w:color="auto"/>
            </w:tcBorders>
            <w:noWrap/>
            <w:vAlign w:val="bottom"/>
            <w:hideMark/>
          </w:tcPr>
          <w:p w14:paraId="150AD7C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2 500.00</w:t>
            </w:r>
          </w:p>
        </w:tc>
        <w:tc>
          <w:tcPr>
            <w:tcW w:w="1093" w:type="dxa"/>
            <w:tcBorders>
              <w:top w:val="nil"/>
              <w:left w:val="nil"/>
              <w:bottom w:val="single" w:sz="4" w:space="0" w:color="auto"/>
              <w:right w:val="single" w:sz="4" w:space="0" w:color="auto"/>
            </w:tcBorders>
            <w:noWrap/>
            <w:vAlign w:val="bottom"/>
            <w:hideMark/>
          </w:tcPr>
          <w:p w14:paraId="5C04880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2 639.69</w:t>
            </w:r>
          </w:p>
        </w:tc>
        <w:tc>
          <w:tcPr>
            <w:tcW w:w="1276" w:type="dxa"/>
            <w:tcBorders>
              <w:top w:val="nil"/>
              <w:left w:val="nil"/>
              <w:bottom w:val="single" w:sz="4" w:space="0" w:color="auto"/>
              <w:right w:val="single" w:sz="4" w:space="0" w:color="auto"/>
            </w:tcBorders>
            <w:noWrap/>
            <w:vAlign w:val="bottom"/>
            <w:hideMark/>
          </w:tcPr>
          <w:p w14:paraId="34E3E1E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2 639.69</w:t>
            </w:r>
          </w:p>
        </w:tc>
      </w:tr>
      <w:tr w:rsidR="00D23AC1" w:rsidRPr="00D23AC1" w14:paraId="4237DA51"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DDDE48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049532C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625003</w:t>
            </w:r>
          </w:p>
        </w:tc>
        <w:tc>
          <w:tcPr>
            <w:tcW w:w="620" w:type="dxa"/>
            <w:tcBorders>
              <w:top w:val="nil"/>
              <w:left w:val="nil"/>
              <w:bottom w:val="single" w:sz="4" w:space="0" w:color="auto"/>
              <w:right w:val="single" w:sz="4" w:space="0" w:color="auto"/>
            </w:tcBorders>
            <w:noWrap/>
            <w:vAlign w:val="bottom"/>
            <w:hideMark/>
          </w:tcPr>
          <w:p w14:paraId="6AC9384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131E</w:t>
            </w:r>
          </w:p>
        </w:tc>
        <w:tc>
          <w:tcPr>
            <w:tcW w:w="3505" w:type="dxa"/>
            <w:tcBorders>
              <w:top w:val="nil"/>
              <w:left w:val="nil"/>
              <w:bottom w:val="single" w:sz="4" w:space="0" w:color="auto"/>
              <w:right w:val="single" w:sz="4" w:space="0" w:color="auto"/>
            </w:tcBorders>
            <w:noWrap/>
            <w:vAlign w:val="bottom"/>
            <w:hideMark/>
          </w:tcPr>
          <w:p w14:paraId="4480188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úrazové poistenie</w:t>
            </w:r>
          </w:p>
        </w:tc>
        <w:tc>
          <w:tcPr>
            <w:tcW w:w="1175" w:type="dxa"/>
            <w:tcBorders>
              <w:top w:val="nil"/>
              <w:left w:val="nil"/>
              <w:bottom w:val="single" w:sz="4" w:space="0" w:color="auto"/>
              <w:right w:val="single" w:sz="4" w:space="0" w:color="auto"/>
            </w:tcBorders>
            <w:noWrap/>
            <w:vAlign w:val="bottom"/>
            <w:hideMark/>
          </w:tcPr>
          <w:p w14:paraId="0139400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0C59BEE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69FDA1D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5ED4DFB4"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73BF1F9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062C506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625003</w:t>
            </w:r>
          </w:p>
        </w:tc>
        <w:tc>
          <w:tcPr>
            <w:tcW w:w="620" w:type="dxa"/>
            <w:tcBorders>
              <w:top w:val="nil"/>
              <w:left w:val="nil"/>
              <w:bottom w:val="single" w:sz="4" w:space="0" w:color="auto"/>
              <w:right w:val="single" w:sz="4" w:space="0" w:color="auto"/>
            </w:tcBorders>
            <w:noWrap/>
            <w:vAlign w:val="bottom"/>
            <w:hideMark/>
          </w:tcPr>
          <w:p w14:paraId="6D156A3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1AC1</w:t>
            </w:r>
          </w:p>
        </w:tc>
        <w:tc>
          <w:tcPr>
            <w:tcW w:w="3505" w:type="dxa"/>
            <w:tcBorders>
              <w:top w:val="nil"/>
              <w:left w:val="nil"/>
              <w:bottom w:val="single" w:sz="4" w:space="0" w:color="auto"/>
              <w:right w:val="single" w:sz="4" w:space="0" w:color="auto"/>
            </w:tcBorders>
            <w:noWrap/>
            <w:vAlign w:val="bottom"/>
            <w:hideMark/>
          </w:tcPr>
          <w:p w14:paraId="6997AD6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úrazové poistenie</w:t>
            </w:r>
          </w:p>
        </w:tc>
        <w:tc>
          <w:tcPr>
            <w:tcW w:w="1175" w:type="dxa"/>
            <w:tcBorders>
              <w:top w:val="nil"/>
              <w:left w:val="nil"/>
              <w:bottom w:val="single" w:sz="4" w:space="0" w:color="auto"/>
              <w:right w:val="single" w:sz="4" w:space="0" w:color="auto"/>
            </w:tcBorders>
            <w:noWrap/>
            <w:vAlign w:val="bottom"/>
            <w:hideMark/>
          </w:tcPr>
          <w:p w14:paraId="7AE4D6F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381857B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18E9DD2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4C0B4F2B"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796D66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60AB26D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625003</w:t>
            </w:r>
          </w:p>
        </w:tc>
        <w:tc>
          <w:tcPr>
            <w:tcW w:w="620" w:type="dxa"/>
            <w:tcBorders>
              <w:top w:val="nil"/>
              <w:left w:val="nil"/>
              <w:bottom w:val="single" w:sz="4" w:space="0" w:color="auto"/>
              <w:right w:val="single" w:sz="4" w:space="0" w:color="auto"/>
            </w:tcBorders>
            <w:noWrap/>
            <w:vAlign w:val="bottom"/>
            <w:hideMark/>
          </w:tcPr>
          <w:p w14:paraId="20FE23F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1AC2</w:t>
            </w:r>
          </w:p>
        </w:tc>
        <w:tc>
          <w:tcPr>
            <w:tcW w:w="3505" w:type="dxa"/>
            <w:tcBorders>
              <w:top w:val="nil"/>
              <w:left w:val="nil"/>
              <w:bottom w:val="single" w:sz="4" w:space="0" w:color="auto"/>
              <w:right w:val="single" w:sz="4" w:space="0" w:color="auto"/>
            </w:tcBorders>
            <w:noWrap/>
            <w:vAlign w:val="bottom"/>
            <w:hideMark/>
          </w:tcPr>
          <w:p w14:paraId="50B7232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úrazové poistenie</w:t>
            </w:r>
          </w:p>
        </w:tc>
        <w:tc>
          <w:tcPr>
            <w:tcW w:w="1175" w:type="dxa"/>
            <w:tcBorders>
              <w:top w:val="nil"/>
              <w:left w:val="nil"/>
              <w:bottom w:val="single" w:sz="4" w:space="0" w:color="auto"/>
              <w:right w:val="single" w:sz="4" w:space="0" w:color="auto"/>
            </w:tcBorders>
            <w:noWrap/>
            <w:vAlign w:val="bottom"/>
            <w:hideMark/>
          </w:tcPr>
          <w:p w14:paraId="1CCCA09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713A237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5E6E645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23816E0E"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8E8F2F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BBEFA5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625003</w:t>
            </w:r>
          </w:p>
        </w:tc>
        <w:tc>
          <w:tcPr>
            <w:tcW w:w="620" w:type="dxa"/>
            <w:tcBorders>
              <w:top w:val="nil"/>
              <w:left w:val="nil"/>
              <w:bottom w:val="single" w:sz="4" w:space="0" w:color="auto"/>
              <w:right w:val="single" w:sz="4" w:space="0" w:color="auto"/>
            </w:tcBorders>
            <w:noWrap/>
            <w:vAlign w:val="bottom"/>
            <w:hideMark/>
          </w:tcPr>
          <w:p w14:paraId="78962C3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72f</w:t>
            </w:r>
          </w:p>
        </w:tc>
        <w:tc>
          <w:tcPr>
            <w:tcW w:w="3505" w:type="dxa"/>
            <w:tcBorders>
              <w:top w:val="nil"/>
              <w:left w:val="nil"/>
              <w:bottom w:val="single" w:sz="4" w:space="0" w:color="auto"/>
              <w:right w:val="single" w:sz="4" w:space="0" w:color="auto"/>
            </w:tcBorders>
            <w:noWrap/>
            <w:vAlign w:val="bottom"/>
            <w:hideMark/>
          </w:tcPr>
          <w:p w14:paraId="342C74E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úrazové poistenie</w:t>
            </w:r>
          </w:p>
        </w:tc>
        <w:tc>
          <w:tcPr>
            <w:tcW w:w="1175" w:type="dxa"/>
            <w:tcBorders>
              <w:top w:val="nil"/>
              <w:left w:val="nil"/>
              <w:bottom w:val="single" w:sz="4" w:space="0" w:color="auto"/>
              <w:right w:val="single" w:sz="4" w:space="0" w:color="auto"/>
            </w:tcBorders>
            <w:noWrap/>
            <w:vAlign w:val="bottom"/>
            <w:hideMark/>
          </w:tcPr>
          <w:p w14:paraId="288CCFA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3D07136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1276" w:type="dxa"/>
            <w:tcBorders>
              <w:top w:val="nil"/>
              <w:left w:val="nil"/>
              <w:bottom w:val="single" w:sz="4" w:space="0" w:color="auto"/>
              <w:right w:val="single" w:sz="4" w:space="0" w:color="auto"/>
            </w:tcBorders>
            <w:noWrap/>
            <w:vAlign w:val="bottom"/>
            <w:hideMark/>
          </w:tcPr>
          <w:p w14:paraId="5381540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110,21</w:t>
            </w:r>
          </w:p>
        </w:tc>
      </w:tr>
      <w:tr w:rsidR="00D23AC1" w:rsidRPr="00D23AC1" w14:paraId="780B5826"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767DCF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2693B27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625003</w:t>
            </w:r>
          </w:p>
        </w:tc>
        <w:tc>
          <w:tcPr>
            <w:tcW w:w="620" w:type="dxa"/>
            <w:tcBorders>
              <w:top w:val="nil"/>
              <w:left w:val="nil"/>
              <w:bottom w:val="single" w:sz="4" w:space="0" w:color="auto"/>
              <w:right w:val="single" w:sz="4" w:space="0" w:color="auto"/>
            </w:tcBorders>
            <w:noWrap/>
            <w:vAlign w:val="bottom"/>
            <w:hideMark/>
          </w:tcPr>
          <w:p w14:paraId="0B32397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20D2CFC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úrazové poistenie</w:t>
            </w:r>
          </w:p>
        </w:tc>
        <w:tc>
          <w:tcPr>
            <w:tcW w:w="1175" w:type="dxa"/>
            <w:tcBorders>
              <w:top w:val="nil"/>
              <w:left w:val="nil"/>
              <w:bottom w:val="single" w:sz="4" w:space="0" w:color="auto"/>
              <w:right w:val="single" w:sz="4" w:space="0" w:color="auto"/>
            </w:tcBorders>
            <w:noWrap/>
            <w:vAlign w:val="bottom"/>
            <w:hideMark/>
          </w:tcPr>
          <w:p w14:paraId="527A382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800</w:t>
            </w:r>
          </w:p>
        </w:tc>
        <w:tc>
          <w:tcPr>
            <w:tcW w:w="1093" w:type="dxa"/>
            <w:tcBorders>
              <w:top w:val="nil"/>
              <w:left w:val="nil"/>
              <w:bottom w:val="single" w:sz="4" w:space="0" w:color="auto"/>
              <w:right w:val="single" w:sz="4" w:space="0" w:color="auto"/>
            </w:tcBorders>
            <w:noWrap/>
            <w:vAlign w:val="bottom"/>
            <w:hideMark/>
          </w:tcPr>
          <w:p w14:paraId="35C8D36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74623EA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7878FF2A"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64199D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DB6FC6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625004</w:t>
            </w:r>
          </w:p>
        </w:tc>
        <w:tc>
          <w:tcPr>
            <w:tcW w:w="620" w:type="dxa"/>
            <w:tcBorders>
              <w:top w:val="nil"/>
              <w:left w:val="nil"/>
              <w:bottom w:val="single" w:sz="4" w:space="0" w:color="auto"/>
              <w:right w:val="single" w:sz="4" w:space="0" w:color="auto"/>
            </w:tcBorders>
            <w:noWrap/>
            <w:vAlign w:val="bottom"/>
            <w:hideMark/>
          </w:tcPr>
          <w:p w14:paraId="6FFE09E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7FCFDBE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invalidné poistenie</w:t>
            </w:r>
          </w:p>
        </w:tc>
        <w:tc>
          <w:tcPr>
            <w:tcW w:w="1175" w:type="dxa"/>
            <w:tcBorders>
              <w:top w:val="nil"/>
              <w:left w:val="nil"/>
              <w:bottom w:val="single" w:sz="4" w:space="0" w:color="auto"/>
              <w:right w:val="single" w:sz="4" w:space="0" w:color="auto"/>
            </w:tcBorders>
            <w:noWrap/>
            <w:vAlign w:val="bottom"/>
            <w:hideMark/>
          </w:tcPr>
          <w:p w14:paraId="643340A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3 900.00</w:t>
            </w:r>
          </w:p>
        </w:tc>
        <w:tc>
          <w:tcPr>
            <w:tcW w:w="1093" w:type="dxa"/>
            <w:tcBorders>
              <w:top w:val="nil"/>
              <w:left w:val="nil"/>
              <w:bottom w:val="single" w:sz="4" w:space="0" w:color="auto"/>
              <w:right w:val="single" w:sz="4" w:space="0" w:color="auto"/>
            </w:tcBorders>
            <w:noWrap/>
            <w:vAlign w:val="bottom"/>
            <w:hideMark/>
          </w:tcPr>
          <w:p w14:paraId="1D43E82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4 267.86</w:t>
            </w:r>
          </w:p>
        </w:tc>
        <w:tc>
          <w:tcPr>
            <w:tcW w:w="1276" w:type="dxa"/>
            <w:tcBorders>
              <w:top w:val="nil"/>
              <w:left w:val="nil"/>
              <w:bottom w:val="single" w:sz="4" w:space="0" w:color="auto"/>
              <w:right w:val="single" w:sz="4" w:space="0" w:color="auto"/>
            </w:tcBorders>
            <w:noWrap/>
            <w:vAlign w:val="bottom"/>
            <w:hideMark/>
          </w:tcPr>
          <w:p w14:paraId="512E4E2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4 267.86</w:t>
            </w:r>
          </w:p>
        </w:tc>
      </w:tr>
      <w:tr w:rsidR="00D23AC1" w:rsidRPr="00D23AC1" w14:paraId="2D58907B"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54E1D5A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6CE815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625004</w:t>
            </w:r>
          </w:p>
        </w:tc>
        <w:tc>
          <w:tcPr>
            <w:tcW w:w="620" w:type="dxa"/>
            <w:tcBorders>
              <w:top w:val="nil"/>
              <w:left w:val="nil"/>
              <w:bottom w:val="single" w:sz="4" w:space="0" w:color="auto"/>
              <w:right w:val="single" w:sz="4" w:space="0" w:color="auto"/>
            </w:tcBorders>
            <w:noWrap/>
            <w:vAlign w:val="bottom"/>
            <w:hideMark/>
          </w:tcPr>
          <w:p w14:paraId="6B44FBB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1AC1</w:t>
            </w:r>
          </w:p>
        </w:tc>
        <w:tc>
          <w:tcPr>
            <w:tcW w:w="3505" w:type="dxa"/>
            <w:tcBorders>
              <w:top w:val="nil"/>
              <w:left w:val="nil"/>
              <w:bottom w:val="single" w:sz="4" w:space="0" w:color="auto"/>
              <w:right w:val="single" w:sz="4" w:space="0" w:color="auto"/>
            </w:tcBorders>
            <w:noWrap/>
            <w:vAlign w:val="bottom"/>
            <w:hideMark/>
          </w:tcPr>
          <w:p w14:paraId="507960F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invalidné poistenie</w:t>
            </w:r>
          </w:p>
        </w:tc>
        <w:tc>
          <w:tcPr>
            <w:tcW w:w="1175" w:type="dxa"/>
            <w:tcBorders>
              <w:top w:val="nil"/>
              <w:left w:val="nil"/>
              <w:bottom w:val="single" w:sz="4" w:space="0" w:color="auto"/>
              <w:right w:val="single" w:sz="4" w:space="0" w:color="auto"/>
            </w:tcBorders>
            <w:noWrap/>
            <w:vAlign w:val="bottom"/>
            <w:hideMark/>
          </w:tcPr>
          <w:p w14:paraId="5B88BFB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282F91D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43FBC8F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4ED0C09F"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9AB8AB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04F6362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625004</w:t>
            </w:r>
          </w:p>
        </w:tc>
        <w:tc>
          <w:tcPr>
            <w:tcW w:w="620" w:type="dxa"/>
            <w:tcBorders>
              <w:top w:val="nil"/>
              <w:left w:val="nil"/>
              <w:bottom w:val="single" w:sz="4" w:space="0" w:color="auto"/>
              <w:right w:val="single" w:sz="4" w:space="0" w:color="auto"/>
            </w:tcBorders>
            <w:noWrap/>
            <w:vAlign w:val="bottom"/>
            <w:hideMark/>
          </w:tcPr>
          <w:p w14:paraId="7488203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1AC2</w:t>
            </w:r>
          </w:p>
        </w:tc>
        <w:tc>
          <w:tcPr>
            <w:tcW w:w="3505" w:type="dxa"/>
            <w:tcBorders>
              <w:top w:val="nil"/>
              <w:left w:val="nil"/>
              <w:bottom w:val="single" w:sz="4" w:space="0" w:color="auto"/>
              <w:right w:val="single" w:sz="4" w:space="0" w:color="auto"/>
            </w:tcBorders>
            <w:noWrap/>
            <w:vAlign w:val="bottom"/>
            <w:hideMark/>
          </w:tcPr>
          <w:p w14:paraId="254840E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invalidné poistenie</w:t>
            </w:r>
          </w:p>
        </w:tc>
        <w:tc>
          <w:tcPr>
            <w:tcW w:w="1175" w:type="dxa"/>
            <w:tcBorders>
              <w:top w:val="nil"/>
              <w:left w:val="nil"/>
              <w:bottom w:val="single" w:sz="4" w:space="0" w:color="auto"/>
              <w:right w:val="single" w:sz="4" w:space="0" w:color="auto"/>
            </w:tcBorders>
            <w:noWrap/>
            <w:vAlign w:val="bottom"/>
            <w:hideMark/>
          </w:tcPr>
          <w:p w14:paraId="5FEEF23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6CCE7A4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4835B0E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457A51A8"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97A75C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2A04D08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625004</w:t>
            </w:r>
          </w:p>
        </w:tc>
        <w:tc>
          <w:tcPr>
            <w:tcW w:w="620" w:type="dxa"/>
            <w:tcBorders>
              <w:top w:val="nil"/>
              <w:left w:val="nil"/>
              <w:bottom w:val="single" w:sz="4" w:space="0" w:color="auto"/>
              <w:right w:val="single" w:sz="4" w:space="0" w:color="auto"/>
            </w:tcBorders>
            <w:noWrap/>
            <w:vAlign w:val="bottom"/>
            <w:hideMark/>
          </w:tcPr>
          <w:p w14:paraId="15C062E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72f</w:t>
            </w:r>
          </w:p>
        </w:tc>
        <w:tc>
          <w:tcPr>
            <w:tcW w:w="3505" w:type="dxa"/>
            <w:tcBorders>
              <w:top w:val="nil"/>
              <w:left w:val="nil"/>
              <w:bottom w:val="single" w:sz="4" w:space="0" w:color="auto"/>
              <w:right w:val="single" w:sz="4" w:space="0" w:color="auto"/>
            </w:tcBorders>
            <w:noWrap/>
            <w:vAlign w:val="bottom"/>
            <w:hideMark/>
          </w:tcPr>
          <w:p w14:paraId="109DD5B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invalidné poistenie</w:t>
            </w:r>
          </w:p>
        </w:tc>
        <w:tc>
          <w:tcPr>
            <w:tcW w:w="1175" w:type="dxa"/>
            <w:tcBorders>
              <w:top w:val="nil"/>
              <w:left w:val="nil"/>
              <w:bottom w:val="single" w:sz="4" w:space="0" w:color="auto"/>
              <w:right w:val="single" w:sz="4" w:space="0" w:color="auto"/>
            </w:tcBorders>
            <w:noWrap/>
            <w:vAlign w:val="bottom"/>
            <w:hideMark/>
          </w:tcPr>
          <w:p w14:paraId="121C72A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6867016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694</w:t>
            </w:r>
          </w:p>
        </w:tc>
        <w:tc>
          <w:tcPr>
            <w:tcW w:w="1276" w:type="dxa"/>
            <w:tcBorders>
              <w:top w:val="nil"/>
              <w:left w:val="nil"/>
              <w:bottom w:val="single" w:sz="4" w:space="0" w:color="auto"/>
              <w:right w:val="single" w:sz="4" w:space="0" w:color="auto"/>
            </w:tcBorders>
            <w:noWrap/>
            <w:vAlign w:val="bottom"/>
            <w:hideMark/>
          </w:tcPr>
          <w:p w14:paraId="52ACAD1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693,7</w:t>
            </w:r>
          </w:p>
        </w:tc>
      </w:tr>
      <w:tr w:rsidR="00D23AC1" w:rsidRPr="00D23AC1" w14:paraId="1D170CA1"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09B7A3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67AD58B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625004</w:t>
            </w:r>
          </w:p>
        </w:tc>
        <w:tc>
          <w:tcPr>
            <w:tcW w:w="620" w:type="dxa"/>
            <w:tcBorders>
              <w:top w:val="nil"/>
              <w:left w:val="nil"/>
              <w:bottom w:val="single" w:sz="4" w:space="0" w:color="auto"/>
              <w:right w:val="single" w:sz="4" w:space="0" w:color="auto"/>
            </w:tcBorders>
            <w:noWrap/>
            <w:vAlign w:val="bottom"/>
            <w:hideMark/>
          </w:tcPr>
          <w:p w14:paraId="003052A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58E063A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invalidné poistenie</w:t>
            </w:r>
          </w:p>
        </w:tc>
        <w:tc>
          <w:tcPr>
            <w:tcW w:w="1175" w:type="dxa"/>
            <w:tcBorders>
              <w:top w:val="nil"/>
              <w:left w:val="nil"/>
              <w:bottom w:val="single" w:sz="4" w:space="0" w:color="auto"/>
              <w:right w:val="single" w:sz="4" w:space="0" w:color="auto"/>
            </w:tcBorders>
            <w:noWrap/>
            <w:vAlign w:val="bottom"/>
            <w:hideMark/>
          </w:tcPr>
          <w:p w14:paraId="335BEF5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1 700.00</w:t>
            </w:r>
          </w:p>
        </w:tc>
        <w:tc>
          <w:tcPr>
            <w:tcW w:w="1093" w:type="dxa"/>
            <w:tcBorders>
              <w:top w:val="nil"/>
              <w:left w:val="nil"/>
              <w:bottom w:val="single" w:sz="4" w:space="0" w:color="auto"/>
              <w:right w:val="single" w:sz="4" w:space="0" w:color="auto"/>
            </w:tcBorders>
            <w:noWrap/>
            <w:vAlign w:val="bottom"/>
            <w:hideMark/>
          </w:tcPr>
          <w:p w14:paraId="68F98D2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3 290.00</w:t>
            </w:r>
          </w:p>
        </w:tc>
        <w:tc>
          <w:tcPr>
            <w:tcW w:w="1276" w:type="dxa"/>
            <w:tcBorders>
              <w:top w:val="nil"/>
              <w:left w:val="nil"/>
              <w:bottom w:val="single" w:sz="4" w:space="0" w:color="auto"/>
              <w:right w:val="single" w:sz="4" w:space="0" w:color="auto"/>
            </w:tcBorders>
            <w:noWrap/>
            <w:vAlign w:val="bottom"/>
            <w:hideMark/>
          </w:tcPr>
          <w:p w14:paraId="48A92C5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3 289.94</w:t>
            </w:r>
          </w:p>
        </w:tc>
      </w:tr>
      <w:tr w:rsidR="00D23AC1" w:rsidRPr="00D23AC1" w14:paraId="6568C349"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184C3C1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3FAA937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625005</w:t>
            </w:r>
          </w:p>
        </w:tc>
        <w:tc>
          <w:tcPr>
            <w:tcW w:w="620" w:type="dxa"/>
            <w:tcBorders>
              <w:top w:val="nil"/>
              <w:left w:val="nil"/>
              <w:bottom w:val="single" w:sz="4" w:space="0" w:color="auto"/>
              <w:right w:val="single" w:sz="4" w:space="0" w:color="auto"/>
            </w:tcBorders>
            <w:noWrap/>
            <w:vAlign w:val="bottom"/>
            <w:hideMark/>
          </w:tcPr>
          <w:p w14:paraId="0DE7931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0802E44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poistenie v nezamestnanosti</w:t>
            </w:r>
          </w:p>
        </w:tc>
        <w:tc>
          <w:tcPr>
            <w:tcW w:w="1175" w:type="dxa"/>
            <w:tcBorders>
              <w:top w:val="nil"/>
              <w:left w:val="nil"/>
              <w:bottom w:val="single" w:sz="4" w:space="0" w:color="auto"/>
              <w:right w:val="single" w:sz="4" w:space="0" w:color="auto"/>
            </w:tcBorders>
            <w:noWrap/>
            <w:vAlign w:val="bottom"/>
            <w:hideMark/>
          </w:tcPr>
          <w:p w14:paraId="71FC222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2 600.00</w:t>
            </w:r>
          </w:p>
        </w:tc>
        <w:tc>
          <w:tcPr>
            <w:tcW w:w="1093" w:type="dxa"/>
            <w:tcBorders>
              <w:top w:val="nil"/>
              <w:left w:val="nil"/>
              <w:bottom w:val="single" w:sz="4" w:space="0" w:color="auto"/>
              <w:right w:val="single" w:sz="4" w:space="0" w:color="auto"/>
            </w:tcBorders>
            <w:noWrap/>
            <w:vAlign w:val="bottom"/>
            <w:hideMark/>
          </w:tcPr>
          <w:p w14:paraId="70B6178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2 736.62</w:t>
            </w:r>
          </w:p>
        </w:tc>
        <w:tc>
          <w:tcPr>
            <w:tcW w:w="1276" w:type="dxa"/>
            <w:tcBorders>
              <w:top w:val="nil"/>
              <w:left w:val="nil"/>
              <w:bottom w:val="single" w:sz="4" w:space="0" w:color="auto"/>
              <w:right w:val="single" w:sz="4" w:space="0" w:color="auto"/>
            </w:tcBorders>
            <w:noWrap/>
            <w:vAlign w:val="bottom"/>
            <w:hideMark/>
          </w:tcPr>
          <w:p w14:paraId="14B10064"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2 736.62</w:t>
            </w:r>
          </w:p>
        </w:tc>
      </w:tr>
      <w:tr w:rsidR="00D23AC1" w:rsidRPr="00D23AC1" w14:paraId="53ED0903"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7F18A1E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6F07373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625005</w:t>
            </w:r>
          </w:p>
        </w:tc>
        <w:tc>
          <w:tcPr>
            <w:tcW w:w="620" w:type="dxa"/>
            <w:tcBorders>
              <w:top w:val="nil"/>
              <w:left w:val="nil"/>
              <w:bottom w:val="single" w:sz="4" w:space="0" w:color="auto"/>
              <w:right w:val="single" w:sz="4" w:space="0" w:color="auto"/>
            </w:tcBorders>
            <w:noWrap/>
            <w:vAlign w:val="bottom"/>
            <w:hideMark/>
          </w:tcPr>
          <w:p w14:paraId="02DD0F6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1AC1</w:t>
            </w:r>
          </w:p>
        </w:tc>
        <w:tc>
          <w:tcPr>
            <w:tcW w:w="3505" w:type="dxa"/>
            <w:tcBorders>
              <w:top w:val="nil"/>
              <w:left w:val="nil"/>
              <w:bottom w:val="single" w:sz="4" w:space="0" w:color="auto"/>
              <w:right w:val="single" w:sz="4" w:space="0" w:color="auto"/>
            </w:tcBorders>
            <w:noWrap/>
            <w:vAlign w:val="bottom"/>
            <w:hideMark/>
          </w:tcPr>
          <w:p w14:paraId="75A553C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poistenie v nezamestnanosti</w:t>
            </w:r>
          </w:p>
        </w:tc>
        <w:tc>
          <w:tcPr>
            <w:tcW w:w="1175" w:type="dxa"/>
            <w:tcBorders>
              <w:top w:val="nil"/>
              <w:left w:val="nil"/>
              <w:bottom w:val="single" w:sz="4" w:space="0" w:color="auto"/>
              <w:right w:val="single" w:sz="4" w:space="0" w:color="auto"/>
            </w:tcBorders>
            <w:noWrap/>
            <w:vAlign w:val="bottom"/>
            <w:hideMark/>
          </w:tcPr>
          <w:p w14:paraId="628B3C2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128F8CB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28154B0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2F10C109"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477FA96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0791E0A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625005</w:t>
            </w:r>
          </w:p>
        </w:tc>
        <w:tc>
          <w:tcPr>
            <w:tcW w:w="620" w:type="dxa"/>
            <w:tcBorders>
              <w:top w:val="nil"/>
              <w:left w:val="nil"/>
              <w:bottom w:val="single" w:sz="4" w:space="0" w:color="auto"/>
              <w:right w:val="single" w:sz="4" w:space="0" w:color="auto"/>
            </w:tcBorders>
            <w:noWrap/>
            <w:vAlign w:val="bottom"/>
            <w:hideMark/>
          </w:tcPr>
          <w:p w14:paraId="02644E8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1AC2</w:t>
            </w:r>
          </w:p>
        </w:tc>
        <w:tc>
          <w:tcPr>
            <w:tcW w:w="3505" w:type="dxa"/>
            <w:tcBorders>
              <w:top w:val="nil"/>
              <w:left w:val="nil"/>
              <w:bottom w:val="single" w:sz="4" w:space="0" w:color="auto"/>
              <w:right w:val="single" w:sz="4" w:space="0" w:color="auto"/>
            </w:tcBorders>
            <w:noWrap/>
            <w:vAlign w:val="bottom"/>
            <w:hideMark/>
          </w:tcPr>
          <w:p w14:paraId="5D2514B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poistenie v nezamestnanosti</w:t>
            </w:r>
          </w:p>
        </w:tc>
        <w:tc>
          <w:tcPr>
            <w:tcW w:w="1175" w:type="dxa"/>
            <w:tcBorders>
              <w:top w:val="nil"/>
              <w:left w:val="nil"/>
              <w:bottom w:val="single" w:sz="4" w:space="0" w:color="auto"/>
              <w:right w:val="single" w:sz="4" w:space="0" w:color="auto"/>
            </w:tcBorders>
            <w:noWrap/>
            <w:vAlign w:val="bottom"/>
            <w:hideMark/>
          </w:tcPr>
          <w:p w14:paraId="7298867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606CBB0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4651114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7C5129DB"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0CA53D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5CFFCD6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625005</w:t>
            </w:r>
          </w:p>
        </w:tc>
        <w:tc>
          <w:tcPr>
            <w:tcW w:w="620" w:type="dxa"/>
            <w:tcBorders>
              <w:top w:val="nil"/>
              <w:left w:val="nil"/>
              <w:bottom w:val="single" w:sz="4" w:space="0" w:color="auto"/>
              <w:right w:val="single" w:sz="4" w:space="0" w:color="auto"/>
            </w:tcBorders>
            <w:noWrap/>
            <w:vAlign w:val="bottom"/>
            <w:hideMark/>
          </w:tcPr>
          <w:p w14:paraId="5C76CD6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72f</w:t>
            </w:r>
          </w:p>
        </w:tc>
        <w:tc>
          <w:tcPr>
            <w:tcW w:w="3505" w:type="dxa"/>
            <w:tcBorders>
              <w:top w:val="nil"/>
              <w:left w:val="nil"/>
              <w:bottom w:val="single" w:sz="4" w:space="0" w:color="auto"/>
              <w:right w:val="single" w:sz="4" w:space="0" w:color="auto"/>
            </w:tcBorders>
            <w:noWrap/>
            <w:vAlign w:val="bottom"/>
            <w:hideMark/>
          </w:tcPr>
          <w:p w14:paraId="54B2564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poistenie v nezamestnanosti</w:t>
            </w:r>
          </w:p>
        </w:tc>
        <w:tc>
          <w:tcPr>
            <w:tcW w:w="1175" w:type="dxa"/>
            <w:tcBorders>
              <w:top w:val="nil"/>
              <w:left w:val="nil"/>
              <w:bottom w:val="single" w:sz="4" w:space="0" w:color="auto"/>
              <w:right w:val="single" w:sz="4" w:space="0" w:color="auto"/>
            </w:tcBorders>
            <w:noWrap/>
            <w:vAlign w:val="bottom"/>
            <w:hideMark/>
          </w:tcPr>
          <w:p w14:paraId="58A50A0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4E7DC03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266</w:t>
            </w:r>
          </w:p>
        </w:tc>
        <w:tc>
          <w:tcPr>
            <w:tcW w:w="1276" w:type="dxa"/>
            <w:tcBorders>
              <w:top w:val="nil"/>
              <w:left w:val="nil"/>
              <w:bottom w:val="single" w:sz="4" w:space="0" w:color="auto"/>
              <w:right w:val="single" w:sz="4" w:space="0" w:color="auto"/>
            </w:tcBorders>
            <w:noWrap/>
            <w:vAlign w:val="bottom"/>
            <w:hideMark/>
          </w:tcPr>
          <w:p w14:paraId="494522B4"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265,01</w:t>
            </w:r>
          </w:p>
        </w:tc>
      </w:tr>
      <w:tr w:rsidR="00D23AC1" w:rsidRPr="00D23AC1" w14:paraId="2C8559C9"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50BFA7E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639A023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625005</w:t>
            </w:r>
          </w:p>
        </w:tc>
        <w:tc>
          <w:tcPr>
            <w:tcW w:w="620" w:type="dxa"/>
            <w:tcBorders>
              <w:top w:val="nil"/>
              <w:left w:val="nil"/>
              <w:bottom w:val="single" w:sz="4" w:space="0" w:color="auto"/>
              <w:right w:val="single" w:sz="4" w:space="0" w:color="auto"/>
            </w:tcBorders>
            <w:noWrap/>
            <w:vAlign w:val="bottom"/>
            <w:hideMark/>
          </w:tcPr>
          <w:p w14:paraId="2652FC8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58AD872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poistenie v nezamestnanosti</w:t>
            </w:r>
          </w:p>
        </w:tc>
        <w:tc>
          <w:tcPr>
            <w:tcW w:w="1175" w:type="dxa"/>
            <w:tcBorders>
              <w:top w:val="nil"/>
              <w:left w:val="nil"/>
              <w:bottom w:val="single" w:sz="4" w:space="0" w:color="auto"/>
              <w:right w:val="single" w:sz="4" w:space="0" w:color="auto"/>
            </w:tcBorders>
            <w:noWrap/>
            <w:vAlign w:val="bottom"/>
            <w:hideMark/>
          </w:tcPr>
          <w:p w14:paraId="1426B60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900</w:t>
            </w:r>
          </w:p>
        </w:tc>
        <w:tc>
          <w:tcPr>
            <w:tcW w:w="1093" w:type="dxa"/>
            <w:tcBorders>
              <w:top w:val="nil"/>
              <w:left w:val="nil"/>
              <w:bottom w:val="single" w:sz="4" w:space="0" w:color="auto"/>
              <w:right w:val="single" w:sz="4" w:space="0" w:color="auto"/>
            </w:tcBorders>
            <w:noWrap/>
            <w:vAlign w:val="bottom"/>
            <w:hideMark/>
          </w:tcPr>
          <w:p w14:paraId="2C22736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w:t>
            </w:r>
          </w:p>
        </w:tc>
        <w:tc>
          <w:tcPr>
            <w:tcW w:w="1276" w:type="dxa"/>
            <w:tcBorders>
              <w:top w:val="nil"/>
              <w:left w:val="nil"/>
              <w:bottom w:val="single" w:sz="4" w:space="0" w:color="auto"/>
              <w:right w:val="single" w:sz="4" w:space="0" w:color="auto"/>
            </w:tcBorders>
            <w:noWrap/>
            <w:vAlign w:val="bottom"/>
            <w:hideMark/>
          </w:tcPr>
          <w:p w14:paraId="40B2F59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2,27</w:t>
            </w:r>
          </w:p>
        </w:tc>
      </w:tr>
      <w:tr w:rsidR="00D23AC1" w:rsidRPr="00D23AC1" w14:paraId="58316022"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12D22E0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243C198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625007</w:t>
            </w:r>
          </w:p>
        </w:tc>
        <w:tc>
          <w:tcPr>
            <w:tcW w:w="620" w:type="dxa"/>
            <w:tcBorders>
              <w:top w:val="nil"/>
              <w:left w:val="nil"/>
              <w:bottom w:val="single" w:sz="4" w:space="0" w:color="auto"/>
              <w:right w:val="single" w:sz="4" w:space="0" w:color="auto"/>
            </w:tcBorders>
            <w:noWrap/>
            <w:vAlign w:val="bottom"/>
            <w:hideMark/>
          </w:tcPr>
          <w:p w14:paraId="30AD4F1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03BF7AB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poistenie do rezervného fondu solidarity</w:t>
            </w:r>
          </w:p>
        </w:tc>
        <w:tc>
          <w:tcPr>
            <w:tcW w:w="1175" w:type="dxa"/>
            <w:tcBorders>
              <w:top w:val="nil"/>
              <w:left w:val="nil"/>
              <w:bottom w:val="single" w:sz="4" w:space="0" w:color="auto"/>
              <w:right w:val="single" w:sz="4" w:space="0" w:color="auto"/>
            </w:tcBorders>
            <w:noWrap/>
            <w:vAlign w:val="bottom"/>
            <w:hideMark/>
          </w:tcPr>
          <w:p w14:paraId="63D3D77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14 000.00</w:t>
            </w:r>
          </w:p>
        </w:tc>
        <w:tc>
          <w:tcPr>
            <w:tcW w:w="1093" w:type="dxa"/>
            <w:tcBorders>
              <w:top w:val="nil"/>
              <w:left w:val="nil"/>
              <w:bottom w:val="single" w:sz="4" w:space="0" w:color="auto"/>
              <w:right w:val="single" w:sz="4" w:space="0" w:color="auto"/>
            </w:tcBorders>
            <w:noWrap/>
            <w:vAlign w:val="bottom"/>
            <w:hideMark/>
          </w:tcPr>
          <w:p w14:paraId="50FE867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14 715.46</w:t>
            </w:r>
          </w:p>
        </w:tc>
        <w:tc>
          <w:tcPr>
            <w:tcW w:w="1276" w:type="dxa"/>
            <w:tcBorders>
              <w:top w:val="nil"/>
              <w:left w:val="nil"/>
              <w:bottom w:val="single" w:sz="4" w:space="0" w:color="auto"/>
              <w:right w:val="single" w:sz="4" w:space="0" w:color="auto"/>
            </w:tcBorders>
            <w:noWrap/>
            <w:vAlign w:val="bottom"/>
            <w:hideMark/>
          </w:tcPr>
          <w:p w14:paraId="4F78611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14 715.46</w:t>
            </w:r>
          </w:p>
        </w:tc>
      </w:tr>
      <w:tr w:rsidR="00D23AC1" w:rsidRPr="00D23AC1" w14:paraId="19816DF0"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7941DBB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lastRenderedPageBreak/>
              <w:t>10.2.0</w:t>
            </w:r>
          </w:p>
        </w:tc>
        <w:tc>
          <w:tcPr>
            <w:tcW w:w="840" w:type="dxa"/>
            <w:tcBorders>
              <w:top w:val="nil"/>
              <w:left w:val="nil"/>
              <w:bottom w:val="single" w:sz="4" w:space="0" w:color="auto"/>
              <w:right w:val="single" w:sz="4" w:space="0" w:color="auto"/>
            </w:tcBorders>
            <w:noWrap/>
            <w:vAlign w:val="bottom"/>
            <w:hideMark/>
          </w:tcPr>
          <w:p w14:paraId="6E96830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625007</w:t>
            </w:r>
          </w:p>
        </w:tc>
        <w:tc>
          <w:tcPr>
            <w:tcW w:w="620" w:type="dxa"/>
            <w:tcBorders>
              <w:top w:val="nil"/>
              <w:left w:val="nil"/>
              <w:bottom w:val="single" w:sz="4" w:space="0" w:color="auto"/>
              <w:right w:val="single" w:sz="4" w:space="0" w:color="auto"/>
            </w:tcBorders>
            <w:noWrap/>
            <w:vAlign w:val="bottom"/>
            <w:hideMark/>
          </w:tcPr>
          <w:p w14:paraId="1F2E4A8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1AC1</w:t>
            </w:r>
          </w:p>
        </w:tc>
        <w:tc>
          <w:tcPr>
            <w:tcW w:w="3505" w:type="dxa"/>
            <w:tcBorders>
              <w:top w:val="nil"/>
              <w:left w:val="nil"/>
              <w:bottom w:val="single" w:sz="4" w:space="0" w:color="auto"/>
              <w:right w:val="single" w:sz="4" w:space="0" w:color="auto"/>
            </w:tcBorders>
            <w:noWrap/>
            <w:vAlign w:val="bottom"/>
            <w:hideMark/>
          </w:tcPr>
          <w:p w14:paraId="4DEE484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poistenie do rezervného fondu solidarity</w:t>
            </w:r>
          </w:p>
        </w:tc>
        <w:tc>
          <w:tcPr>
            <w:tcW w:w="1175" w:type="dxa"/>
            <w:tcBorders>
              <w:top w:val="nil"/>
              <w:left w:val="nil"/>
              <w:bottom w:val="single" w:sz="4" w:space="0" w:color="auto"/>
              <w:right w:val="single" w:sz="4" w:space="0" w:color="auto"/>
            </w:tcBorders>
            <w:noWrap/>
            <w:vAlign w:val="bottom"/>
            <w:hideMark/>
          </w:tcPr>
          <w:p w14:paraId="4956C15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2043739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56B5DA3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058E0C0D"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156350A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E18EC0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625007</w:t>
            </w:r>
          </w:p>
        </w:tc>
        <w:tc>
          <w:tcPr>
            <w:tcW w:w="620" w:type="dxa"/>
            <w:tcBorders>
              <w:top w:val="nil"/>
              <w:left w:val="nil"/>
              <w:bottom w:val="single" w:sz="4" w:space="0" w:color="auto"/>
              <w:right w:val="single" w:sz="4" w:space="0" w:color="auto"/>
            </w:tcBorders>
            <w:noWrap/>
            <w:vAlign w:val="bottom"/>
            <w:hideMark/>
          </w:tcPr>
          <w:p w14:paraId="3D24BE7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1AC2</w:t>
            </w:r>
          </w:p>
        </w:tc>
        <w:tc>
          <w:tcPr>
            <w:tcW w:w="3505" w:type="dxa"/>
            <w:tcBorders>
              <w:top w:val="nil"/>
              <w:left w:val="nil"/>
              <w:bottom w:val="single" w:sz="4" w:space="0" w:color="auto"/>
              <w:right w:val="single" w:sz="4" w:space="0" w:color="auto"/>
            </w:tcBorders>
            <w:noWrap/>
            <w:vAlign w:val="bottom"/>
            <w:hideMark/>
          </w:tcPr>
          <w:p w14:paraId="45AA910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poistenie do rezervného fondu solidarity</w:t>
            </w:r>
          </w:p>
        </w:tc>
        <w:tc>
          <w:tcPr>
            <w:tcW w:w="1175" w:type="dxa"/>
            <w:tcBorders>
              <w:top w:val="nil"/>
              <w:left w:val="nil"/>
              <w:bottom w:val="single" w:sz="4" w:space="0" w:color="auto"/>
              <w:right w:val="single" w:sz="4" w:space="0" w:color="auto"/>
            </w:tcBorders>
            <w:noWrap/>
            <w:vAlign w:val="bottom"/>
            <w:hideMark/>
          </w:tcPr>
          <w:p w14:paraId="3B897D5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2499A834"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35D69E9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1082BE23"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5710D5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D1A7CE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625007</w:t>
            </w:r>
          </w:p>
        </w:tc>
        <w:tc>
          <w:tcPr>
            <w:tcW w:w="620" w:type="dxa"/>
            <w:tcBorders>
              <w:top w:val="nil"/>
              <w:left w:val="nil"/>
              <w:bottom w:val="single" w:sz="4" w:space="0" w:color="auto"/>
              <w:right w:val="single" w:sz="4" w:space="0" w:color="auto"/>
            </w:tcBorders>
            <w:noWrap/>
            <w:vAlign w:val="bottom"/>
            <w:hideMark/>
          </w:tcPr>
          <w:p w14:paraId="0C378FA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72f</w:t>
            </w:r>
          </w:p>
        </w:tc>
        <w:tc>
          <w:tcPr>
            <w:tcW w:w="3505" w:type="dxa"/>
            <w:tcBorders>
              <w:top w:val="nil"/>
              <w:left w:val="nil"/>
              <w:bottom w:val="single" w:sz="4" w:space="0" w:color="auto"/>
              <w:right w:val="single" w:sz="4" w:space="0" w:color="auto"/>
            </w:tcBorders>
            <w:noWrap/>
            <w:vAlign w:val="bottom"/>
            <w:hideMark/>
          </w:tcPr>
          <w:p w14:paraId="4A8DCCC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poistenie do rezervného fondu solidarity</w:t>
            </w:r>
          </w:p>
        </w:tc>
        <w:tc>
          <w:tcPr>
            <w:tcW w:w="1175" w:type="dxa"/>
            <w:tcBorders>
              <w:top w:val="nil"/>
              <w:left w:val="nil"/>
              <w:bottom w:val="single" w:sz="4" w:space="0" w:color="auto"/>
              <w:right w:val="single" w:sz="4" w:space="0" w:color="auto"/>
            </w:tcBorders>
            <w:noWrap/>
            <w:vAlign w:val="bottom"/>
            <w:hideMark/>
          </w:tcPr>
          <w:p w14:paraId="3CF6F95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69C7634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1 200.00</w:t>
            </w:r>
          </w:p>
        </w:tc>
        <w:tc>
          <w:tcPr>
            <w:tcW w:w="1276" w:type="dxa"/>
            <w:tcBorders>
              <w:top w:val="nil"/>
              <w:left w:val="nil"/>
              <w:bottom w:val="single" w:sz="4" w:space="0" w:color="auto"/>
              <w:right w:val="single" w:sz="4" w:space="0" w:color="auto"/>
            </w:tcBorders>
            <w:noWrap/>
            <w:vAlign w:val="bottom"/>
            <w:hideMark/>
          </w:tcPr>
          <w:p w14:paraId="2138863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1 200.00</w:t>
            </w:r>
          </w:p>
        </w:tc>
      </w:tr>
      <w:tr w:rsidR="00D23AC1" w:rsidRPr="00D23AC1" w14:paraId="4655BB8B"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2C4EE6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57F9B26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625007</w:t>
            </w:r>
          </w:p>
        </w:tc>
        <w:tc>
          <w:tcPr>
            <w:tcW w:w="620" w:type="dxa"/>
            <w:tcBorders>
              <w:top w:val="nil"/>
              <w:left w:val="nil"/>
              <w:bottom w:val="single" w:sz="4" w:space="0" w:color="auto"/>
              <w:right w:val="single" w:sz="4" w:space="0" w:color="auto"/>
            </w:tcBorders>
            <w:noWrap/>
            <w:vAlign w:val="bottom"/>
            <w:hideMark/>
          </w:tcPr>
          <w:p w14:paraId="213E68A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724268F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poistenie do rezervného fondu solidarity</w:t>
            </w:r>
          </w:p>
        </w:tc>
        <w:tc>
          <w:tcPr>
            <w:tcW w:w="1175" w:type="dxa"/>
            <w:tcBorders>
              <w:top w:val="nil"/>
              <w:left w:val="nil"/>
              <w:bottom w:val="single" w:sz="4" w:space="0" w:color="auto"/>
              <w:right w:val="single" w:sz="4" w:space="0" w:color="auto"/>
            </w:tcBorders>
            <w:noWrap/>
            <w:vAlign w:val="bottom"/>
            <w:hideMark/>
          </w:tcPr>
          <w:p w14:paraId="78C2E8A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1 500.00</w:t>
            </w:r>
          </w:p>
        </w:tc>
        <w:tc>
          <w:tcPr>
            <w:tcW w:w="1093" w:type="dxa"/>
            <w:tcBorders>
              <w:top w:val="nil"/>
              <w:left w:val="nil"/>
              <w:bottom w:val="single" w:sz="4" w:space="0" w:color="auto"/>
              <w:right w:val="single" w:sz="4" w:space="0" w:color="auto"/>
            </w:tcBorders>
            <w:noWrap/>
            <w:vAlign w:val="bottom"/>
            <w:hideMark/>
          </w:tcPr>
          <w:p w14:paraId="6864762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183</w:t>
            </w:r>
          </w:p>
        </w:tc>
        <w:tc>
          <w:tcPr>
            <w:tcW w:w="1276" w:type="dxa"/>
            <w:tcBorders>
              <w:top w:val="nil"/>
              <w:left w:val="nil"/>
              <w:bottom w:val="single" w:sz="4" w:space="0" w:color="auto"/>
              <w:right w:val="single" w:sz="4" w:space="0" w:color="auto"/>
            </w:tcBorders>
            <w:noWrap/>
            <w:vAlign w:val="bottom"/>
            <w:hideMark/>
          </w:tcPr>
          <w:p w14:paraId="7114CEF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182,67</w:t>
            </w:r>
          </w:p>
        </w:tc>
      </w:tr>
      <w:tr w:rsidR="00D23AC1" w:rsidRPr="00D23AC1" w14:paraId="230FCE6A"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208923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DDF510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631001</w:t>
            </w:r>
          </w:p>
        </w:tc>
        <w:tc>
          <w:tcPr>
            <w:tcW w:w="620" w:type="dxa"/>
            <w:tcBorders>
              <w:top w:val="nil"/>
              <w:left w:val="nil"/>
              <w:bottom w:val="single" w:sz="4" w:space="0" w:color="auto"/>
              <w:right w:val="single" w:sz="4" w:space="0" w:color="auto"/>
            </w:tcBorders>
            <w:noWrap/>
            <w:vAlign w:val="bottom"/>
            <w:hideMark/>
          </w:tcPr>
          <w:p w14:paraId="7B355B9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4907205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Tuzemské</w:t>
            </w:r>
          </w:p>
        </w:tc>
        <w:tc>
          <w:tcPr>
            <w:tcW w:w="1175" w:type="dxa"/>
            <w:tcBorders>
              <w:top w:val="nil"/>
              <w:left w:val="nil"/>
              <w:bottom w:val="single" w:sz="4" w:space="0" w:color="auto"/>
              <w:right w:val="single" w:sz="4" w:space="0" w:color="auto"/>
            </w:tcBorders>
            <w:noWrap/>
            <w:vAlign w:val="bottom"/>
            <w:hideMark/>
          </w:tcPr>
          <w:p w14:paraId="3170B93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500</w:t>
            </w:r>
          </w:p>
        </w:tc>
        <w:tc>
          <w:tcPr>
            <w:tcW w:w="1093" w:type="dxa"/>
            <w:tcBorders>
              <w:top w:val="nil"/>
              <w:left w:val="nil"/>
              <w:bottom w:val="single" w:sz="4" w:space="0" w:color="auto"/>
              <w:right w:val="single" w:sz="4" w:space="0" w:color="auto"/>
            </w:tcBorders>
            <w:noWrap/>
            <w:vAlign w:val="bottom"/>
            <w:hideMark/>
          </w:tcPr>
          <w:p w14:paraId="4C7F613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66</w:t>
            </w:r>
          </w:p>
        </w:tc>
        <w:tc>
          <w:tcPr>
            <w:tcW w:w="1276" w:type="dxa"/>
            <w:tcBorders>
              <w:top w:val="nil"/>
              <w:left w:val="nil"/>
              <w:bottom w:val="single" w:sz="4" w:space="0" w:color="auto"/>
              <w:right w:val="single" w:sz="4" w:space="0" w:color="auto"/>
            </w:tcBorders>
            <w:noWrap/>
            <w:vAlign w:val="bottom"/>
            <w:hideMark/>
          </w:tcPr>
          <w:p w14:paraId="4DC1E8E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66</w:t>
            </w:r>
          </w:p>
        </w:tc>
      </w:tr>
      <w:tr w:rsidR="00D23AC1" w:rsidRPr="00D23AC1" w14:paraId="3CF9BAA0"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06E87B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B59045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632001</w:t>
            </w:r>
          </w:p>
        </w:tc>
        <w:tc>
          <w:tcPr>
            <w:tcW w:w="620" w:type="dxa"/>
            <w:tcBorders>
              <w:top w:val="nil"/>
              <w:left w:val="nil"/>
              <w:bottom w:val="single" w:sz="4" w:space="0" w:color="auto"/>
              <w:right w:val="single" w:sz="4" w:space="0" w:color="auto"/>
            </w:tcBorders>
            <w:noWrap/>
            <w:vAlign w:val="bottom"/>
            <w:hideMark/>
          </w:tcPr>
          <w:p w14:paraId="41096D4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21B2228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xml:space="preserve">Energie (elektrika, </w:t>
            </w:r>
            <w:proofErr w:type="spellStart"/>
            <w:r w:rsidRPr="00D23AC1">
              <w:rPr>
                <w:rFonts w:ascii="Aptos Narrow" w:eastAsia="Times New Roman" w:hAnsi="Aptos Narrow" w:cs="Times New Roman"/>
                <w:color w:val="000000"/>
                <w:sz w:val="22"/>
                <w:lang w:eastAsia="sk-SK"/>
              </w:rPr>
              <w:t>peletky</w:t>
            </w:r>
            <w:proofErr w:type="spellEnd"/>
            <w:r w:rsidRPr="00D23AC1">
              <w:rPr>
                <w:rFonts w:ascii="Aptos Narrow" w:eastAsia="Times New Roman" w:hAnsi="Aptos Narrow" w:cs="Times New Roman"/>
                <w:color w:val="000000"/>
                <w:sz w:val="22"/>
                <w:lang w:eastAsia="sk-SK"/>
              </w:rPr>
              <w:t>)</w:t>
            </w:r>
          </w:p>
        </w:tc>
        <w:tc>
          <w:tcPr>
            <w:tcW w:w="1175" w:type="dxa"/>
            <w:tcBorders>
              <w:top w:val="nil"/>
              <w:left w:val="nil"/>
              <w:bottom w:val="single" w:sz="4" w:space="0" w:color="auto"/>
              <w:right w:val="single" w:sz="4" w:space="0" w:color="auto"/>
            </w:tcBorders>
            <w:noWrap/>
            <w:vAlign w:val="bottom"/>
            <w:hideMark/>
          </w:tcPr>
          <w:p w14:paraId="49E421F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4FF7B0A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6C420D0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16155D81"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53796F4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4ADF65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632001</w:t>
            </w:r>
          </w:p>
        </w:tc>
        <w:tc>
          <w:tcPr>
            <w:tcW w:w="620" w:type="dxa"/>
            <w:tcBorders>
              <w:top w:val="nil"/>
              <w:left w:val="nil"/>
              <w:bottom w:val="single" w:sz="4" w:space="0" w:color="auto"/>
              <w:right w:val="single" w:sz="4" w:space="0" w:color="auto"/>
            </w:tcBorders>
            <w:noWrap/>
            <w:vAlign w:val="bottom"/>
            <w:hideMark/>
          </w:tcPr>
          <w:p w14:paraId="50D1414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72f</w:t>
            </w:r>
          </w:p>
        </w:tc>
        <w:tc>
          <w:tcPr>
            <w:tcW w:w="3505" w:type="dxa"/>
            <w:tcBorders>
              <w:top w:val="nil"/>
              <w:left w:val="nil"/>
              <w:bottom w:val="single" w:sz="4" w:space="0" w:color="auto"/>
              <w:right w:val="single" w:sz="4" w:space="0" w:color="auto"/>
            </w:tcBorders>
            <w:noWrap/>
            <w:vAlign w:val="bottom"/>
            <w:hideMark/>
          </w:tcPr>
          <w:p w14:paraId="06C10AA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Energie</w:t>
            </w:r>
          </w:p>
        </w:tc>
        <w:tc>
          <w:tcPr>
            <w:tcW w:w="1175" w:type="dxa"/>
            <w:tcBorders>
              <w:top w:val="nil"/>
              <w:left w:val="nil"/>
              <w:bottom w:val="single" w:sz="4" w:space="0" w:color="auto"/>
              <w:right w:val="single" w:sz="4" w:space="0" w:color="auto"/>
            </w:tcBorders>
            <w:noWrap/>
            <w:vAlign w:val="bottom"/>
            <w:hideMark/>
          </w:tcPr>
          <w:p w14:paraId="36C21FF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1 000.00</w:t>
            </w:r>
          </w:p>
        </w:tc>
        <w:tc>
          <w:tcPr>
            <w:tcW w:w="1093" w:type="dxa"/>
            <w:tcBorders>
              <w:top w:val="nil"/>
              <w:left w:val="nil"/>
              <w:bottom w:val="single" w:sz="4" w:space="0" w:color="auto"/>
              <w:right w:val="single" w:sz="4" w:space="0" w:color="auto"/>
            </w:tcBorders>
            <w:noWrap/>
            <w:vAlign w:val="bottom"/>
            <w:hideMark/>
          </w:tcPr>
          <w:p w14:paraId="505190F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166</w:t>
            </w:r>
          </w:p>
        </w:tc>
        <w:tc>
          <w:tcPr>
            <w:tcW w:w="1276" w:type="dxa"/>
            <w:tcBorders>
              <w:top w:val="nil"/>
              <w:left w:val="nil"/>
              <w:bottom w:val="single" w:sz="4" w:space="0" w:color="auto"/>
              <w:right w:val="single" w:sz="4" w:space="0" w:color="auto"/>
            </w:tcBorders>
            <w:noWrap/>
            <w:vAlign w:val="bottom"/>
            <w:hideMark/>
          </w:tcPr>
          <w:p w14:paraId="643310B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165,16</w:t>
            </w:r>
          </w:p>
        </w:tc>
      </w:tr>
      <w:tr w:rsidR="00D23AC1" w:rsidRPr="00D23AC1" w14:paraId="3564A1CE"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4CB0DE9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3858916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632001</w:t>
            </w:r>
          </w:p>
        </w:tc>
        <w:tc>
          <w:tcPr>
            <w:tcW w:w="620" w:type="dxa"/>
            <w:tcBorders>
              <w:top w:val="nil"/>
              <w:left w:val="nil"/>
              <w:bottom w:val="single" w:sz="4" w:space="0" w:color="auto"/>
              <w:right w:val="single" w:sz="4" w:space="0" w:color="auto"/>
            </w:tcBorders>
            <w:noWrap/>
            <w:vAlign w:val="bottom"/>
            <w:hideMark/>
          </w:tcPr>
          <w:p w14:paraId="38CE5BD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5FA5BE3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Energie</w:t>
            </w:r>
          </w:p>
        </w:tc>
        <w:tc>
          <w:tcPr>
            <w:tcW w:w="1175" w:type="dxa"/>
            <w:tcBorders>
              <w:top w:val="nil"/>
              <w:left w:val="nil"/>
              <w:bottom w:val="single" w:sz="4" w:space="0" w:color="auto"/>
              <w:right w:val="single" w:sz="4" w:space="0" w:color="auto"/>
            </w:tcBorders>
            <w:noWrap/>
            <w:vAlign w:val="bottom"/>
            <w:hideMark/>
          </w:tcPr>
          <w:p w14:paraId="747E200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15 000.00</w:t>
            </w:r>
          </w:p>
        </w:tc>
        <w:tc>
          <w:tcPr>
            <w:tcW w:w="1093" w:type="dxa"/>
            <w:tcBorders>
              <w:top w:val="nil"/>
              <w:left w:val="nil"/>
              <w:bottom w:val="single" w:sz="4" w:space="0" w:color="auto"/>
              <w:right w:val="single" w:sz="4" w:space="0" w:color="auto"/>
            </w:tcBorders>
            <w:noWrap/>
            <w:vAlign w:val="bottom"/>
            <w:hideMark/>
          </w:tcPr>
          <w:p w14:paraId="259FE8F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14 000.00</w:t>
            </w:r>
          </w:p>
        </w:tc>
        <w:tc>
          <w:tcPr>
            <w:tcW w:w="1276" w:type="dxa"/>
            <w:tcBorders>
              <w:top w:val="nil"/>
              <w:left w:val="nil"/>
              <w:bottom w:val="single" w:sz="4" w:space="0" w:color="auto"/>
              <w:right w:val="single" w:sz="4" w:space="0" w:color="auto"/>
            </w:tcBorders>
            <w:noWrap/>
            <w:vAlign w:val="bottom"/>
            <w:hideMark/>
          </w:tcPr>
          <w:p w14:paraId="02BA052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14 000.00</w:t>
            </w:r>
          </w:p>
        </w:tc>
      </w:tr>
      <w:tr w:rsidR="00D23AC1" w:rsidRPr="00D23AC1" w14:paraId="19EA79EB"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70A0203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A01FB8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632001</w:t>
            </w:r>
          </w:p>
        </w:tc>
        <w:tc>
          <w:tcPr>
            <w:tcW w:w="620" w:type="dxa"/>
            <w:tcBorders>
              <w:top w:val="nil"/>
              <w:left w:val="nil"/>
              <w:bottom w:val="single" w:sz="4" w:space="0" w:color="auto"/>
              <w:right w:val="single" w:sz="4" w:space="0" w:color="auto"/>
            </w:tcBorders>
            <w:noWrap/>
            <w:vAlign w:val="bottom"/>
            <w:hideMark/>
          </w:tcPr>
          <w:p w14:paraId="491A965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1C06B24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proofErr w:type="spellStart"/>
            <w:r w:rsidRPr="00D23AC1">
              <w:rPr>
                <w:rFonts w:ascii="Aptos Narrow" w:eastAsia="Times New Roman" w:hAnsi="Aptos Narrow" w:cs="Times New Roman"/>
                <w:color w:val="000000"/>
                <w:sz w:val="22"/>
                <w:lang w:eastAsia="sk-SK"/>
              </w:rPr>
              <w:t>Peletky</w:t>
            </w:r>
            <w:proofErr w:type="spellEnd"/>
            <w:r w:rsidRPr="00D23AC1">
              <w:rPr>
                <w:rFonts w:ascii="Aptos Narrow" w:eastAsia="Times New Roman" w:hAnsi="Aptos Narrow" w:cs="Times New Roman"/>
                <w:color w:val="000000"/>
                <w:sz w:val="22"/>
                <w:lang w:eastAsia="sk-SK"/>
              </w:rPr>
              <w:t xml:space="preserve"> na kúrenie</w:t>
            </w:r>
          </w:p>
        </w:tc>
        <w:tc>
          <w:tcPr>
            <w:tcW w:w="1175" w:type="dxa"/>
            <w:tcBorders>
              <w:top w:val="nil"/>
              <w:left w:val="nil"/>
              <w:bottom w:val="single" w:sz="4" w:space="0" w:color="auto"/>
              <w:right w:val="single" w:sz="4" w:space="0" w:color="auto"/>
            </w:tcBorders>
            <w:noWrap/>
            <w:vAlign w:val="bottom"/>
            <w:hideMark/>
          </w:tcPr>
          <w:p w14:paraId="47F2B88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17 000.00</w:t>
            </w:r>
          </w:p>
        </w:tc>
        <w:tc>
          <w:tcPr>
            <w:tcW w:w="1093" w:type="dxa"/>
            <w:tcBorders>
              <w:top w:val="nil"/>
              <w:left w:val="nil"/>
              <w:bottom w:val="single" w:sz="4" w:space="0" w:color="auto"/>
              <w:right w:val="single" w:sz="4" w:space="0" w:color="auto"/>
            </w:tcBorders>
            <w:noWrap/>
            <w:vAlign w:val="bottom"/>
            <w:hideMark/>
          </w:tcPr>
          <w:p w14:paraId="459E896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12 876.00</w:t>
            </w:r>
          </w:p>
        </w:tc>
        <w:tc>
          <w:tcPr>
            <w:tcW w:w="1276" w:type="dxa"/>
            <w:tcBorders>
              <w:top w:val="nil"/>
              <w:left w:val="nil"/>
              <w:bottom w:val="single" w:sz="4" w:space="0" w:color="auto"/>
              <w:right w:val="single" w:sz="4" w:space="0" w:color="auto"/>
            </w:tcBorders>
            <w:noWrap/>
            <w:vAlign w:val="bottom"/>
            <w:hideMark/>
          </w:tcPr>
          <w:p w14:paraId="6E0A3D9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12 875.64</w:t>
            </w:r>
          </w:p>
        </w:tc>
      </w:tr>
      <w:tr w:rsidR="00D23AC1" w:rsidRPr="00D23AC1" w14:paraId="7E9A60F2"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5353E3B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5454D2C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632002</w:t>
            </w:r>
          </w:p>
        </w:tc>
        <w:tc>
          <w:tcPr>
            <w:tcW w:w="620" w:type="dxa"/>
            <w:tcBorders>
              <w:top w:val="nil"/>
              <w:left w:val="nil"/>
              <w:bottom w:val="single" w:sz="4" w:space="0" w:color="auto"/>
              <w:right w:val="single" w:sz="4" w:space="0" w:color="auto"/>
            </w:tcBorders>
            <w:noWrap/>
            <w:vAlign w:val="bottom"/>
            <w:hideMark/>
          </w:tcPr>
          <w:p w14:paraId="5527059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550D6D6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175" w:type="dxa"/>
            <w:tcBorders>
              <w:top w:val="nil"/>
              <w:left w:val="nil"/>
              <w:bottom w:val="single" w:sz="4" w:space="0" w:color="auto"/>
              <w:right w:val="single" w:sz="4" w:space="0" w:color="auto"/>
            </w:tcBorders>
            <w:noWrap/>
            <w:vAlign w:val="bottom"/>
            <w:hideMark/>
          </w:tcPr>
          <w:p w14:paraId="7F2A1D0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0DA9240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2CD83C9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58936EBA"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386252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C4CA2D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632003</w:t>
            </w:r>
          </w:p>
        </w:tc>
        <w:tc>
          <w:tcPr>
            <w:tcW w:w="620" w:type="dxa"/>
            <w:tcBorders>
              <w:top w:val="nil"/>
              <w:left w:val="nil"/>
              <w:bottom w:val="single" w:sz="4" w:space="0" w:color="auto"/>
              <w:right w:val="single" w:sz="4" w:space="0" w:color="auto"/>
            </w:tcBorders>
            <w:noWrap/>
            <w:vAlign w:val="bottom"/>
            <w:hideMark/>
          </w:tcPr>
          <w:p w14:paraId="330FB8C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7D302CE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Poštové služby</w:t>
            </w:r>
          </w:p>
        </w:tc>
        <w:tc>
          <w:tcPr>
            <w:tcW w:w="1175" w:type="dxa"/>
            <w:tcBorders>
              <w:top w:val="nil"/>
              <w:left w:val="nil"/>
              <w:bottom w:val="single" w:sz="4" w:space="0" w:color="auto"/>
              <w:right w:val="single" w:sz="4" w:space="0" w:color="auto"/>
            </w:tcBorders>
            <w:noWrap/>
            <w:vAlign w:val="bottom"/>
            <w:hideMark/>
          </w:tcPr>
          <w:p w14:paraId="3C37F48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100</w:t>
            </w:r>
          </w:p>
        </w:tc>
        <w:tc>
          <w:tcPr>
            <w:tcW w:w="1093" w:type="dxa"/>
            <w:tcBorders>
              <w:top w:val="nil"/>
              <w:left w:val="nil"/>
              <w:bottom w:val="single" w:sz="4" w:space="0" w:color="auto"/>
              <w:right w:val="single" w:sz="4" w:space="0" w:color="auto"/>
            </w:tcBorders>
            <w:noWrap/>
            <w:vAlign w:val="bottom"/>
            <w:hideMark/>
          </w:tcPr>
          <w:p w14:paraId="49ADECF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60</w:t>
            </w:r>
          </w:p>
        </w:tc>
        <w:tc>
          <w:tcPr>
            <w:tcW w:w="1276" w:type="dxa"/>
            <w:tcBorders>
              <w:top w:val="nil"/>
              <w:left w:val="nil"/>
              <w:bottom w:val="single" w:sz="4" w:space="0" w:color="auto"/>
              <w:right w:val="single" w:sz="4" w:space="0" w:color="auto"/>
            </w:tcBorders>
            <w:noWrap/>
            <w:vAlign w:val="bottom"/>
            <w:hideMark/>
          </w:tcPr>
          <w:p w14:paraId="306973F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59,6</w:t>
            </w:r>
          </w:p>
        </w:tc>
      </w:tr>
      <w:tr w:rsidR="00D23AC1" w:rsidRPr="00D23AC1" w14:paraId="123108FE"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B0BA9C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97D8A8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632004</w:t>
            </w:r>
          </w:p>
        </w:tc>
        <w:tc>
          <w:tcPr>
            <w:tcW w:w="620" w:type="dxa"/>
            <w:tcBorders>
              <w:top w:val="nil"/>
              <w:left w:val="nil"/>
              <w:bottom w:val="single" w:sz="4" w:space="0" w:color="auto"/>
              <w:right w:val="single" w:sz="4" w:space="0" w:color="auto"/>
            </w:tcBorders>
            <w:noWrap/>
            <w:vAlign w:val="bottom"/>
            <w:hideMark/>
          </w:tcPr>
          <w:p w14:paraId="6037C58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56A1319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Komunikačná infraštruktúra</w:t>
            </w:r>
          </w:p>
        </w:tc>
        <w:tc>
          <w:tcPr>
            <w:tcW w:w="1175" w:type="dxa"/>
            <w:tcBorders>
              <w:top w:val="nil"/>
              <w:left w:val="nil"/>
              <w:bottom w:val="single" w:sz="4" w:space="0" w:color="auto"/>
              <w:right w:val="single" w:sz="4" w:space="0" w:color="auto"/>
            </w:tcBorders>
            <w:noWrap/>
            <w:vAlign w:val="bottom"/>
            <w:hideMark/>
          </w:tcPr>
          <w:p w14:paraId="00F8697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50</w:t>
            </w:r>
          </w:p>
        </w:tc>
        <w:tc>
          <w:tcPr>
            <w:tcW w:w="1093" w:type="dxa"/>
            <w:tcBorders>
              <w:top w:val="nil"/>
              <w:left w:val="nil"/>
              <w:bottom w:val="single" w:sz="4" w:space="0" w:color="auto"/>
              <w:right w:val="single" w:sz="4" w:space="0" w:color="auto"/>
            </w:tcBorders>
            <w:noWrap/>
            <w:vAlign w:val="bottom"/>
            <w:hideMark/>
          </w:tcPr>
          <w:p w14:paraId="54F3AF0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39</w:t>
            </w:r>
          </w:p>
        </w:tc>
        <w:tc>
          <w:tcPr>
            <w:tcW w:w="1276" w:type="dxa"/>
            <w:tcBorders>
              <w:top w:val="nil"/>
              <w:left w:val="nil"/>
              <w:bottom w:val="single" w:sz="4" w:space="0" w:color="auto"/>
              <w:right w:val="single" w:sz="4" w:space="0" w:color="auto"/>
            </w:tcBorders>
            <w:noWrap/>
            <w:vAlign w:val="bottom"/>
            <w:hideMark/>
          </w:tcPr>
          <w:p w14:paraId="238DCE5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38,74</w:t>
            </w:r>
          </w:p>
        </w:tc>
      </w:tr>
      <w:tr w:rsidR="00D23AC1" w:rsidRPr="00D23AC1" w14:paraId="1341FC6B"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7E32ACA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91634D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632005</w:t>
            </w:r>
          </w:p>
        </w:tc>
        <w:tc>
          <w:tcPr>
            <w:tcW w:w="620" w:type="dxa"/>
            <w:tcBorders>
              <w:top w:val="nil"/>
              <w:left w:val="nil"/>
              <w:bottom w:val="single" w:sz="4" w:space="0" w:color="auto"/>
              <w:right w:val="single" w:sz="4" w:space="0" w:color="auto"/>
            </w:tcBorders>
            <w:noWrap/>
            <w:vAlign w:val="bottom"/>
            <w:hideMark/>
          </w:tcPr>
          <w:p w14:paraId="63F71D7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1A32189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Telekomunikačné služby</w:t>
            </w:r>
          </w:p>
        </w:tc>
        <w:tc>
          <w:tcPr>
            <w:tcW w:w="1175" w:type="dxa"/>
            <w:tcBorders>
              <w:top w:val="nil"/>
              <w:left w:val="nil"/>
              <w:bottom w:val="single" w:sz="4" w:space="0" w:color="auto"/>
              <w:right w:val="single" w:sz="4" w:space="0" w:color="auto"/>
            </w:tcBorders>
            <w:noWrap/>
            <w:vAlign w:val="bottom"/>
            <w:hideMark/>
          </w:tcPr>
          <w:p w14:paraId="0EE6928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1 000.00</w:t>
            </w:r>
          </w:p>
        </w:tc>
        <w:tc>
          <w:tcPr>
            <w:tcW w:w="1093" w:type="dxa"/>
            <w:tcBorders>
              <w:top w:val="nil"/>
              <w:left w:val="nil"/>
              <w:bottom w:val="single" w:sz="4" w:space="0" w:color="auto"/>
              <w:right w:val="single" w:sz="4" w:space="0" w:color="auto"/>
            </w:tcBorders>
            <w:noWrap/>
            <w:vAlign w:val="bottom"/>
            <w:hideMark/>
          </w:tcPr>
          <w:p w14:paraId="3E9022E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716</w:t>
            </w:r>
          </w:p>
        </w:tc>
        <w:tc>
          <w:tcPr>
            <w:tcW w:w="1276" w:type="dxa"/>
            <w:tcBorders>
              <w:top w:val="nil"/>
              <w:left w:val="nil"/>
              <w:bottom w:val="single" w:sz="4" w:space="0" w:color="auto"/>
              <w:right w:val="single" w:sz="4" w:space="0" w:color="auto"/>
            </w:tcBorders>
            <w:noWrap/>
            <w:vAlign w:val="bottom"/>
            <w:hideMark/>
          </w:tcPr>
          <w:p w14:paraId="3A98CEC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715,34</w:t>
            </w:r>
          </w:p>
        </w:tc>
      </w:tr>
      <w:tr w:rsidR="00D23AC1" w:rsidRPr="00D23AC1" w14:paraId="58A4F584"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57D50F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397E12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633001</w:t>
            </w:r>
          </w:p>
        </w:tc>
        <w:tc>
          <w:tcPr>
            <w:tcW w:w="620" w:type="dxa"/>
            <w:tcBorders>
              <w:top w:val="nil"/>
              <w:left w:val="nil"/>
              <w:bottom w:val="single" w:sz="4" w:space="0" w:color="auto"/>
              <w:right w:val="single" w:sz="4" w:space="0" w:color="auto"/>
            </w:tcBorders>
            <w:noWrap/>
            <w:vAlign w:val="bottom"/>
            <w:hideMark/>
          </w:tcPr>
          <w:p w14:paraId="44A4A12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7AC834A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Interiérové vybavenie</w:t>
            </w:r>
          </w:p>
        </w:tc>
        <w:tc>
          <w:tcPr>
            <w:tcW w:w="1175" w:type="dxa"/>
            <w:tcBorders>
              <w:top w:val="nil"/>
              <w:left w:val="nil"/>
              <w:bottom w:val="single" w:sz="4" w:space="0" w:color="auto"/>
              <w:right w:val="single" w:sz="4" w:space="0" w:color="auto"/>
            </w:tcBorders>
            <w:noWrap/>
            <w:vAlign w:val="bottom"/>
            <w:hideMark/>
          </w:tcPr>
          <w:p w14:paraId="6D98EDC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3 000.00</w:t>
            </w:r>
          </w:p>
        </w:tc>
        <w:tc>
          <w:tcPr>
            <w:tcW w:w="1093" w:type="dxa"/>
            <w:tcBorders>
              <w:top w:val="nil"/>
              <w:left w:val="nil"/>
              <w:bottom w:val="single" w:sz="4" w:space="0" w:color="auto"/>
              <w:right w:val="single" w:sz="4" w:space="0" w:color="auto"/>
            </w:tcBorders>
            <w:noWrap/>
            <w:vAlign w:val="bottom"/>
            <w:hideMark/>
          </w:tcPr>
          <w:p w14:paraId="1EE759C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3 152.00</w:t>
            </w:r>
          </w:p>
        </w:tc>
        <w:tc>
          <w:tcPr>
            <w:tcW w:w="1276" w:type="dxa"/>
            <w:tcBorders>
              <w:top w:val="nil"/>
              <w:left w:val="nil"/>
              <w:bottom w:val="single" w:sz="4" w:space="0" w:color="auto"/>
              <w:right w:val="single" w:sz="4" w:space="0" w:color="auto"/>
            </w:tcBorders>
            <w:noWrap/>
            <w:vAlign w:val="bottom"/>
            <w:hideMark/>
          </w:tcPr>
          <w:p w14:paraId="2C6C7A84"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3 151.75</w:t>
            </w:r>
          </w:p>
        </w:tc>
      </w:tr>
      <w:tr w:rsidR="00D23AC1" w:rsidRPr="00D23AC1" w14:paraId="6907DBCF"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4B6BA17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B1D59B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633002</w:t>
            </w:r>
          </w:p>
        </w:tc>
        <w:tc>
          <w:tcPr>
            <w:tcW w:w="620" w:type="dxa"/>
            <w:tcBorders>
              <w:top w:val="nil"/>
              <w:left w:val="nil"/>
              <w:bottom w:val="single" w:sz="4" w:space="0" w:color="auto"/>
              <w:right w:val="single" w:sz="4" w:space="0" w:color="auto"/>
            </w:tcBorders>
            <w:noWrap/>
            <w:vAlign w:val="bottom"/>
            <w:hideMark/>
          </w:tcPr>
          <w:p w14:paraId="3008CB3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5C695DF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Výpočtová technika</w:t>
            </w:r>
          </w:p>
        </w:tc>
        <w:tc>
          <w:tcPr>
            <w:tcW w:w="1175" w:type="dxa"/>
            <w:tcBorders>
              <w:top w:val="nil"/>
              <w:left w:val="nil"/>
              <w:bottom w:val="single" w:sz="4" w:space="0" w:color="auto"/>
              <w:right w:val="single" w:sz="4" w:space="0" w:color="auto"/>
            </w:tcBorders>
            <w:noWrap/>
            <w:vAlign w:val="bottom"/>
            <w:hideMark/>
          </w:tcPr>
          <w:p w14:paraId="51479EA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439E748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1 074.00</w:t>
            </w:r>
          </w:p>
        </w:tc>
        <w:tc>
          <w:tcPr>
            <w:tcW w:w="1276" w:type="dxa"/>
            <w:tcBorders>
              <w:top w:val="nil"/>
              <w:left w:val="nil"/>
              <w:bottom w:val="single" w:sz="4" w:space="0" w:color="auto"/>
              <w:right w:val="single" w:sz="4" w:space="0" w:color="auto"/>
            </w:tcBorders>
            <w:noWrap/>
            <w:vAlign w:val="bottom"/>
            <w:hideMark/>
          </w:tcPr>
          <w:p w14:paraId="30E8AB7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1 073.78</w:t>
            </w:r>
          </w:p>
        </w:tc>
      </w:tr>
      <w:tr w:rsidR="00D23AC1" w:rsidRPr="00D23AC1" w14:paraId="6E3958D5"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D8888A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29EEB96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633003</w:t>
            </w:r>
          </w:p>
        </w:tc>
        <w:tc>
          <w:tcPr>
            <w:tcW w:w="620" w:type="dxa"/>
            <w:tcBorders>
              <w:top w:val="nil"/>
              <w:left w:val="nil"/>
              <w:bottom w:val="single" w:sz="4" w:space="0" w:color="auto"/>
              <w:right w:val="single" w:sz="4" w:space="0" w:color="auto"/>
            </w:tcBorders>
            <w:noWrap/>
            <w:vAlign w:val="bottom"/>
            <w:hideMark/>
          </w:tcPr>
          <w:p w14:paraId="464B2BF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4CE349A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Telekomunikačná technika</w:t>
            </w:r>
          </w:p>
        </w:tc>
        <w:tc>
          <w:tcPr>
            <w:tcW w:w="1175" w:type="dxa"/>
            <w:tcBorders>
              <w:top w:val="nil"/>
              <w:left w:val="nil"/>
              <w:bottom w:val="single" w:sz="4" w:space="0" w:color="auto"/>
              <w:right w:val="single" w:sz="4" w:space="0" w:color="auto"/>
            </w:tcBorders>
            <w:noWrap/>
            <w:vAlign w:val="bottom"/>
            <w:hideMark/>
          </w:tcPr>
          <w:p w14:paraId="468D3CB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70</w:t>
            </w:r>
          </w:p>
        </w:tc>
        <w:tc>
          <w:tcPr>
            <w:tcW w:w="1093" w:type="dxa"/>
            <w:tcBorders>
              <w:top w:val="nil"/>
              <w:left w:val="nil"/>
              <w:bottom w:val="single" w:sz="4" w:space="0" w:color="auto"/>
              <w:right w:val="single" w:sz="4" w:space="0" w:color="auto"/>
            </w:tcBorders>
            <w:noWrap/>
            <w:vAlign w:val="bottom"/>
            <w:hideMark/>
          </w:tcPr>
          <w:p w14:paraId="3360444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55</w:t>
            </w:r>
          </w:p>
        </w:tc>
        <w:tc>
          <w:tcPr>
            <w:tcW w:w="1276" w:type="dxa"/>
            <w:tcBorders>
              <w:top w:val="nil"/>
              <w:left w:val="nil"/>
              <w:bottom w:val="single" w:sz="4" w:space="0" w:color="auto"/>
              <w:right w:val="single" w:sz="4" w:space="0" w:color="auto"/>
            </w:tcBorders>
            <w:noWrap/>
            <w:vAlign w:val="bottom"/>
            <w:hideMark/>
          </w:tcPr>
          <w:p w14:paraId="0F27356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54,5</w:t>
            </w:r>
          </w:p>
        </w:tc>
      </w:tr>
      <w:tr w:rsidR="00D23AC1" w:rsidRPr="00D23AC1" w14:paraId="5EBEF8B3"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911D31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2BDC395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633004</w:t>
            </w:r>
          </w:p>
        </w:tc>
        <w:tc>
          <w:tcPr>
            <w:tcW w:w="620" w:type="dxa"/>
            <w:tcBorders>
              <w:top w:val="nil"/>
              <w:left w:val="nil"/>
              <w:bottom w:val="single" w:sz="4" w:space="0" w:color="auto"/>
              <w:right w:val="single" w:sz="4" w:space="0" w:color="auto"/>
            </w:tcBorders>
            <w:noWrap/>
            <w:vAlign w:val="bottom"/>
            <w:hideMark/>
          </w:tcPr>
          <w:p w14:paraId="3A901DC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72a</w:t>
            </w:r>
          </w:p>
        </w:tc>
        <w:tc>
          <w:tcPr>
            <w:tcW w:w="3505" w:type="dxa"/>
            <w:tcBorders>
              <w:top w:val="nil"/>
              <w:left w:val="nil"/>
              <w:bottom w:val="single" w:sz="4" w:space="0" w:color="auto"/>
              <w:right w:val="single" w:sz="4" w:space="0" w:color="auto"/>
            </w:tcBorders>
            <w:noWrap/>
            <w:vAlign w:val="bottom"/>
            <w:hideMark/>
          </w:tcPr>
          <w:p w14:paraId="45D392C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Prevádzkové stroje, prístroje, zariadenie,</w:t>
            </w:r>
          </w:p>
        </w:tc>
        <w:tc>
          <w:tcPr>
            <w:tcW w:w="1175" w:type="dxa"/>
            <w:tcBorders>
              <w:top w:val="nil"/>
              <w:left w:val="nil"/>
              <w:bottom w:val="single" w:sz="4" w:space="0" w:color="auto"/>
              <w:right w:val="single" w:sz="4" w:space="0" w:color="auto"/>
            </w:tcBorders>
            <w:noWrap/>
            <w:vAlign w:val="bottom"/>
            <w:hideMark/>
          </w:tcPr>
          <w:p w14:paraId="60B3495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591269E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327572B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11CCD892"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5F57CE8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69B19A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633004</w:t>
            </w:r>
          </w:p>
        </w:tc>
        <w:tc>
          <w:tcPr>
            <w:tcW w:w="620" w:type="dxa"/>
            <w:tcBorders>
              <w:top w:val="nil"/>
              <w:left w:val="nil"/>
              <w:bottom w:val="single" w:sz="4" w:space="0" w:color="auto"/>
              <w:right w:val="single" w:sz="4" w:space="0" w:color="auto"/>
            </w:tcBorders>
            <w:noWrap/>
            <w:vAlign w:val="bottom"/>
            <w:hideMark/>
          </w:tcPr>
          <w:p w14:paraId="4733611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191FEE1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Prevádzkové stroje, prístroje, zariadenie,</w:t>
            </w:r>
          </w:p>
        </w:tc>
        <w:tc>
          <w:tcPr>
            <w:tcW w:w="1175" w:type="dxa"/>
            <w:tcBorders>
              <w:top w:val="nil"/>
              <w:left w:val="nil"/>
              <w:bottom w:val="single" w:sz="4" w:space="0" w:color="auto"/>
              <w:right w:val="single" w:sz="4" w:space="0" w:color="auto"/>
            </w:tcBorders>
            <w:noWrap/>
            <w:vAlign w:val="bottom"/>
            <w:hideMark/>
          </w:tcPr>
          <w:p w14:paraId="78FDE08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2 000.00</w:t>
            </w:r>
          </w:p>
        </w:tc>
        <w:tc>
          <w:tcPr>
            <w:tcW w:w="1093" w:type="dxa"/>
            <w:tcBorders>
              <w:top w:val="nil"/>
              <w:left w:val="nil"/>
              <w:bottom w:val="single" w:sz="4" w:space="0" w:color="auto"/>
              <w:right w:val="single" w:sz="4" w:space="0" w:color="auto"/>
            </w:tcBorders>
            <w:noWrap/>
            <w:vAlign w:val="bottom"/>
            <w:hideMark/>
          </w:tcPr>
          <w:p w14:paraId="3E9BF57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648</w:t>
            </w:r>
          </w:p>
        </w:tc>
        <w:tc>
          <w:tcPr>
            <w:tcW w:w="1276" w:type="dxa"/>
            <w:tcBorders>
              <w:top w:val="nil"/>
              <w:left w:val="nil"/>
              <w:bottom w:val="single" w:sz="4" w:space="0" w:color="auto"/>
              <w:right w:val="single" w:sz="4" w:space="0" w:color="auto"/>
            </w:tcBorders>
            <w:noWrap/>
            <w:vAlign w:val="bottom"/>
            <w:hideMark/>
          </w:tcPr>
          <w:p w14:paraId="002475E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647,94</w:t>
            </w:r>
          </w:p>
        </w:tc>
      </w:tr>
      <w:tr w:rsidR="00D23AC1" w:rsidRPr="00D23AC1" w14:paraId="4880C52A"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7A9D19D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7F5ACF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633006</w:t>
            </w:r>
          </w:p>
        </w:tc>
        <w:tc>
          <w:tcPr>
            <w:tcW w:w="620" w:type="dxa"/>
            <w:tcBorders>
              <w:top w:val="nil"/>
              <w:left w:val="nil"/>
              <w:bottom w:val="single" w:sz="4" w:space="0" w:color="auto"/>
              <w:right w:val="single" w:sz="4" w:space="0" w:color="auto"/>
            </w:tcBorders>
            <w:noWrap/>
            <w:vAlign w:val="bottom"/>
            <w:hideMark/>
          </w:tcPr>
          <w:p w14:paraId="26F9A45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5222C6B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Všeobecný materiál</w:t>
            </w:r>
          </w:p>
        </w:tc>
        <w:tc>
          <w:tcPr>
            <w:tcW w:w="1175" w:type="dxa"/>
            <w:tcBorders>
              <w:top w:val="nil"/>
              <w:left w:val="nil"/>
              <w:bottom w:val="single" w:sz="4" w:space="0" w:color="auto"/>
              <w:right w:val="single" w:sz="4" w:space="0" w:color="auto"/>
            </w:tcBorders>
            <w:noWrap/>
            <w:vAlign w:val="bottom"/>
            <w:hideMark/>
          </w:tcPr>
          <w:p w14:paraId="1B2E594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5C231FB4"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4A84175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5EC682D1"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F18C49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43975C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633006</w:t>
            </w:r>
          </w:p>
        </w:tc>
        <w:tc>
          <w:tcPr>
            <w:tcW w:w="620" w:type="dxa"/>
            <w:tcBorders>
              <w:top w:val="nil"/>
              <w:left w:val="nil"/>
              <w:bottom w:val="single" w:sz="4" w:space="0" w:color="auto"/>
              <w:right w:val="single" w:sz="4" w:space="0" w:color="auto"/>
            </w:tcBorders>
            <w:noWrap/>
            <w:vAlign w:val="bottom"/>
            <w:hideMark/>
          </w:tcPr>
          <w:p w14:paraId="6B68D06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2F0FC93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Všeobecný materiál-čistiace</w:t>
            </w:r>
          </w:p>
        </w:tc>
        <w:tc>
          <w:tcPr>
            <w:tcW w:w="1175" w:type="dxa"/>
            <w:tcBorders>
              <w:top w:val="nil"/>
              <w:left w:val="nil"/>
              <w:bottom w:val="single" w:sz="4" w:space="0" w:color="auto"/>
              <w:right w:val="single" w:sz="4" w:space="0" w:color="auto"/>
            </w:tcBorders>
            <w:noWrap/>
            <w:vAlign w:val="bottom"/>
            <w:hideMark/>
          </w:tcPr>
          <w:p w14:paraId="0BA7666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301036F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7919686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709A583F"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09578A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0142414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633006</w:t>
            </w:r>
          </w:p>
        </w:tc>
        <w:tc>
          <w:tcPr>
            <w:tcW w:w="620" w:type="dxa"/>
            <w:tcBorders>
              <w:top w:val="nil"/>
              <w:left w:val="nil"/>
              <w:bottom w:val="single" w:sz="4" w:space="0" w:color="auto"/>
              <w:right w:val="single" w:sz="4" w:space="0" w:color="auto"/>
            </w:tcBorders>
            <w:noWrap/>
            <w:vAlign w:val="bottom"/>
            <w:hideMark/>
          </w:tcPr>
          <w:p w14:paraId="65CF643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41</w:t>
            </w:r>
          </w:p>
        </w:tc>
        <w:tc>
          <w:tcPr>
            <w:tcW w:w="3505" w:type="dxa"/>
            <w:tcBorders>
              <w:top w:val="nil"/>
              <w:left w:val="nil"/>
              <w:bottom w:val="single" w:sz="4" w:space="0" w:color="auto"/>
              <w:right w:val="single" w:sz="4" w:space="0" w:color="auto"/>
            </w:tcBorders>
            <w:noWrap/>
            <w:vAlign w:val="bottom"/>
            <w:hideMark/>
          </w:tcPr>
          <w:p w14:paraId="6044570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Všeobecný materiál-kancelárske</w:t>
            </w:r>
          </w:p>
        </w:tc>
        <w:tc>
          <w:tcPr>
            <w:tcW w:w="1175" w:type="dxa"/>
            <w:tcBorders>
              <w:top w:val="nil"/>
              <w:left w:val="nil"/>
              <w:bottom w:val="single" w:sz="4" w:space="0" w:color="auto"/>
              <w:right w:val="single" w:sz="4" w:space="0" w:color="auto"/>
            </w:tcBorders>
            <w:noWrap/>
            <w:vAlign w:val="bottom"/>
            <w:hideMark/>
          </w:tcPr>
          <w:p w14:paraId="38CB65E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6E106DB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074EAEF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6F835481"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C385D0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9559E0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633006</w:t>
            </w:r>
          </w:p>
        </w:tc>
        <w:tc>
          <w:tcPr>
            <w:tcW w:w="620" w:type="dxa"/>
            <w:tcBorders>
              <w:top w:val="nil"/>
              <w:left w:val="nil"/>
              <w:bottom w:val="single" w:sz="4" w:space="0" w:color="auto"/>
              <w:right w:val="single" w:sz="4" w:space="0" w:color="auto"/>
            </w:tcBorders>
            <w:noWrap/>
            <w:vAlign w:val="bottom"/>
            <w:hideMark/>
          </w:tcPr>
          <w:p w14:paraId="749B325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72a</w:t>
            </w:r>
          </w:p>
        </w:tc>
        <w:tc>
          <w:tcPr>
            <w:tcW w:w="3505" w:type="dxa"/>
            <w:tcBorders>
              <w:top w:val="nil"/>
              <w:left w:val="nil"/>
              <w:bottom w:val="single" w:sz="4" w:space="0" w:color="auto"/>
              <w:right w:val="single" w:sz="4" w:space="0" w:color="auto"/>
            </w:tcBorders>
            <w:noWrap/>
            <w:vAlign w:val="bottom"/>
            <w:hideMark/>
          </w:tcPr>
          <w:p w14:paraId="00E7840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Všeobecný materiál-čistiace</w:t>
            </w:r>
          </w:p>
        </w:tc>
        <w:tc>
          <w:tcPr>
            <w:tcW w:w="1175" w:type="dxa"/>
            <w:tcBorders>
              <w:top w:val="nil"/>
              <w:left w:val="nil"/>
              <w:bottom w:val="single" w:sz="4" w:space="0" w:color="auto"/>
              <w:right w:val="single" w:sz="4" w:space="0" w:color="auto"/>
            </w:tcBorders>
            <w:noWrap/>
            <w:vAlign w:val="bottom"/>
            <w:hideMark/>
          </w:tcPr>
          <w:p w14:paraId="4CC1F38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47A7CE0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0B985F0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25930F51"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1C4DD07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042A1B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633006</w:t>
            </w:r>
          </w:p>
        </w:tc>
        <w:tc>
          <w:tcPr>
            <w:tcW w:w="620" w:type="dxa"/>
            <w:tcBorders>
              <w:top w:val="nil"/>
              <w:left w:val="nil"/>
              <w:bottom w:val="single" w:sz="4" w:space="0" w:color="auto"/>
              <w:right w:val="single" w:sz="4" w:space="0" w:color="auto"/>
            </w:tcBorders>
            <w:noWrap/>
            <w:vAlign w:val="bottom"/>
            <w:hideMark/>
          </w:tcPr>
          <w:p w14:paraId="4742F6C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6F02B9C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Všeobecný materiál-kancelárske</w:t>
            </w:r>
          </w:p>
        </w:tc>
        <w:tc>
          <w:tcPr>
            <w:tcW w:w="1175" w:type="dxa"/>
            <w:tcBorders>
              <w:top w:val="nil"/>
              <w:left w:val="nil"/>
              <w:bottom w:val="single" w:sz="4" w:space="0" w:color="auto"/>
              <w:right w:val="single" w:sz="4" w:space="0" w:color="auto"/>
            </w:tcBorders>
            <w:noWrap/>
            <w:vAlign w:val="bottom"/>
            <w:hideMark/>
          </w:tcPr>
          <w:p w14:paraId="569D5CE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1 200.00</w:t>
            </w:r>
          </w:p>
        </w:tc>
        <w:tc>
          <w:tcPr>
            <w:tcW w:w="1093" w:type="dxa"/>
            <w:tcBorders>
              <w:top w:val="nil"/>
              <w:left w:val="nil"/>
              <w:bottom w:val="single" w:sz="4" w:space="0" w:color="auto"/>
              <w:right w:val="single" w:sz="4" w:space="0" w:color="auto"/>
            </w:tcBorders>
            <w:noWrap/>
            <w:vAlign w:val="bottom"/>
            <w:hideMark/>
          </w:tcPr>
          <w:p w14:paraId="6E012B6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600</w:t>
            </w:r>
          </w:p>
        </w:tc>
        <w:tc>
          <w:tcPr>
            <w:tcW w:w="1276" w:type="dxa"/>
            <w:tcBorders>
              <w:top w:val="nil"/>
              <w:left w:val="nil"/>
              <w:bottom w:val="single" w:sz="4" w:space="0" w:color="auto"/>
              <w:right w:val="single" w:sz="4" w:space="0" w:color="auto"/>
            </w:tcBorders>
            <w:noWrap/>
            <w:vAlign w:val="bottom"/>
            <w:hideMark/>
          </w:tcPr>
          <w:p w14:paraId="3DEC194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599,36</w:t>
            </w:r>
          </w:p>
        </w:tc>
      </w:tr>
      <w:tr w:rsidR="00D23AC1" w:rsidRPr="00D23AC1" w14:paraId="3265AC19"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15BF4B5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66B9922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633006</w:t>
            </w:r>
          </w:p>
        </w:tc>
        <w:tc>
          <w:tcPr>
            <w:tcW w:w="620" w:type="dxa"/>
            <w:tcBorders>
              <w:top w:val="nil"/>
              <w:left w:val="nil"/>
              <w:bottom w:val="single" w:sz="4" w:space="0" w:color="auto"/>
              <w:right w:val="single" w:sz="4" w:space="0" w:color="auto"/>
            </w:tcBorders>
            <w:noWrap/>
            <w:vAlign w:val="bottom"/>
            <w:hideMark/>
          </w:tcPr>
          <w:p w14:paraId="7827FA2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30B518F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Všeobecný materiál-čistiace</w:t>
            </w:r>
          </w:p>
        </w:tc>
        <w:tc>
          <w:tcPr>
            <w:tcW w:w="1175" w:type="dxa"/>
            <w:tcBorders>
              <w:top w:val="nil"/>
              <w:left w:val="nil"/>
              <w:bottom w:val="single" w:sz="4" w:space="0" w:color="auto"/>
              <w:right w:val="single" w:sz="4" w:space="0" w:color="auto"/>
            </w:tcBorders>
            <w:noWrap/>
            <w:vAlign w:val="bottom"/>
            <w:hideMark/>
          </w:tcPr>
          <w:p w14:paraId="2E8B916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5 000.00</w:t>
            </w:r>
          </w:p>
        </w:tc>
        <w:tc>
          <w:tcPr>
            <w:tcW w:w="1093" w:type="dxa"/>
            <w:tcBorders>
              <w:top w:val="nil"/>
              <w:left w:val="nil"/>
              <w:bottom w:val="single" w:sz="4" w:space="0" w:color="auto"/>
              <w:right w:val="single" w:sz="4" w:space="0" w:color="auto"/>
            </w:tcBorders>
            <w:noWrap/>
            <w:vAlign w:val="bottom"/>
            <w:hideMark/>
          </w:tcPr>
          <w:p w14:paraId="3B54DAF4"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4 504.00</w:t>
            </w:r>
          </w:p>
        </w:tc>
        <w:tc>
          <w:tcPr>
            <w:tcW w:w="1276" w:type="dxa"/>
            <w:tcBorders>
              <w:top w:val="nil"/>
              <w:left w:val="nil"/>
              <w:bottom w:val="single" w:sz="4" w:space="0" w:color="auto"/>
              <w:right w:val="single" w:sz="4" w:space="0" w:color="auto"/>
            </w:tcBorders>
            <w:noWrap/>
            <w:vAlign w:val="bottom"/>
            <w:hideMark/>
          </w:tcPr>
          <w:p w14:paraId="41609CA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4 503.08</w:t>
            </w:r>
          </w:p>
        </w:tc>
      </w:tr>
      <w:tr w:rsidR="00D23AC1" w:rsidRPr="00D23AC1" w14:paraId="2D95154B"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1880C3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5B4A026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633006</w:t>
            </w:r>
          </w:p>
        </w:tc>
        <w:tc>
          <w:tcPr>
            <w:tcW w:w="620" w:type="dxa"/>
            <w:tcBorders>
              <w:top w:val="nil"/>
              <w:left w:val="nil"/>
              <w:bottom w:val="single" w:sz="4" w:space="0" w:color="auto"/>
              <w:right w:val="single" w:sz="4" w:space="0" w:color="auto"/>
            </w:tcBorders>
            <w:noWrap/>
            <w:vAlign w:val="bottom"/>
            <w:hideMark/>
          </w:tcPr>
          <w:p w14:paraId="414B3AD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7E1DB82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Všeobecný materiál</w:t>
            </w:r>
          </w:p>
        </w:tc>
        <w:tc>
          <w:tcPr>
            <w:tcW w:w="1175" w:type="dxa"/>
            <w:tcBorders>
              <w:top w:val="nil"/>
              <w:left w:val="nil"/>
              <w:bottom w:val="single" w:sz="4" w:space="0" w:color="auto"/>
              <w:right w:val="single" w:sz="4" w:space="0" w:color="auto"/>
            </w:tcBorders>
            <w:noWrap/>
            <w:vAlign w:val="bottom"/>
            <w:hideMark/>
          </w:tcPr>
          <w:p w14:paraId="552E8CC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7 062.00</w:t>
            </w:r>
          </w:p>
        </w:tc>
        <w:tc>
          <w:tcPr>
            <w:tcW w:w="1093" w:type="dxa"/>
            <w:tcBorders>
              <w:top w:val="nil"/>
              <w:left w:val="nil"/>
              <w:bottom w:val="single" w:sz="4" w:space="0" w:color="auto"/>
              <w:right w:val="single" w:sz="4" w:space="0" w:color="auto"/>
            </w:tcBorders>
            <w:noWrap/>
            <w:vAlign w:val="bottom"/>
            <w:hideMark/>
          </w:tcPr>
          <w:p w14:paraId="75DB9B9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7 917.00</w:t>
            </w:r>
          </w:p>
        </w:tc>
        <w:tc>
          <w:tcPr>
            <w:tcW w:w="1276" w:type="dxa"/>
            <w:tcBorders>
              <w:top w:val="nil"/>
              <w:left w:val="nil"/>
              <w:bottom w:val="single" w:sz="4" w:space="0" w:color="auto"/>
              <w:right w:val="single" w:sz="4" w:space="0" w:color="auto"/>
            </w:tcBorders>
            <w:noWrap/>
            <w:vAlign w:val="bottom"/>
            <w:hideMark/>
          </w:tcPr>
          <w:p w14:paraId="04EDB06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7 916.99</w:t>
            </w:r>
          </w:p>
        </w:tc>
      </w:tr>
      <w:tr w:rsidR="00D23AC1" w:rsidRPr="00D23AC1" w14:paraId="15836BE9"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4B5EA8B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097BB02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633009</w:t>
            </w:r>
          </w:p>
        </w:tc>
        <w:tc>
          <w:tcPr>
            <w:tcW w:w="620" w:type="dxa"/>
            <w:tcBorders>
              <w:top w:val="nil"/>
              <w:left w:val="nil"/>
              <w:bottom w:val="single" w:sz="4" w:space="0" w:color="auto"/>
              <w:right w:val="single" w:sz="4" w:space="0" w:color="auto"/>
            </w:tcBorders>
            <w:noWrap/>
            <w:vAlign w:val="bottom"/>
            <w:hideMark/>
          </w:tcPr>
          <w:p w14:paraId="6922888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6CDDCA7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Knihy, časopisy, noviny , učebnice, učebné pomôcky</w:t>
            </w:r>
          </w:p>
        </w:tc>
        <w:tc>
          <w:tcPr>
            <w:tcW w:w="1175" w:type="dxa"/>
            <w:tcBorders>
              <w:top w:val="nil"/>
              <w:left w:val="nil"/>
              <w:bottom w:val="single" w:sz="4" w:space="0" w:color="auto"/>
              <w:right w:val="single" w:sz="4" w:space="0" w:color="auto"/>
            </w:tcBorders>
            <w:noWrap/>
            <w:vAlign w:val="bottom"/>
            <w:hideMark/>
          </w:tcPr>
          <w:p w14:paraId="13ACFC0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150</w:t>
            </w:r>
          </w:p>
        </w:tc>
        <w:tc>
          <w:tcPr>
            <w:tcW w:w="1093" w:type="dxa"/>
            <w:tcBorders>
              <w:top w:val="nil"/>
              <w:left w:val="nil"/>
              <w:bottom w:val="single" w:sz="4" w:space="0" w:color="auto"/>
              <w:right w:val="single" w:sz="4" w:space="0" w:color="auto"/>
            </w:tcBorders>
            <w:noWrap/>
            <w:vAlign w:val="bottom"/>
            <w:hideMark/>
          </w:tcPr>
          <w:p w14:paraId="6E4CF5B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60</w:t>
            </w:r>
          </w:p>
        </w:tc>
        <w:tc>
          <w:tcPr>
            <w:tcW w:w="1276" w:type="dxa"/>
            <w:tcBorders>
              <w:top w:val="nil"/>
              <w:left w:val="nil"/>
              <w:bottom w:val="single" w:sz="4" w:space="0" w:color="auto"/>
              <w:right w:val="single" w:sz="4" w:space="0" w:color="auto"/>
            </w:tcBorders>
            <w:noWrap/>
            <w:vAlign w:val="bottom"/>
            <w:hideMark/>
          </w:tcPr>
          <w:p w14:paraId="197AC27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60</w:t>
            </w:r>
          </w:p>
        </w:tc>
      </w:tr>
      <w:tr w:rsidR="00D23AC1" w:rsidRPr="00D23AC1" w14:paraId="4187BF50"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DCF75D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AE90C7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633010</w:t>
            </w:r>
          </w:p>
        </w:tc>
        <w:tc>
          <w:tcPr>
            <w:tcW w:w="620" w:type="dxa"/>
            <w:tcBorders>
              <w:top w:val="nil"/>
              <w:left w:val="nil"/>
              <w:bottom w:val="single" w:sz="4" w:space="0" w:color="auto"/>
              <w:right w:val="single" w:sz="4" w:space="0" w:color="auto"/>
            </w:tcBorders>
            <w:noWrap/>
            <w:vAlign w:val="bottom"/>
            <w:hideMark/>
          </w:tcPr>
          <w:p w14:paraId="69908DE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69A0616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Pracovné odevy, obuv a pracovné pomôcky</w:t>
            </w:r>
          </w:p>
        </w:tc>
        <w:tc>
          <w:tcPr>
            <w:tcW w:w="1175" w:type="dxa"/>
            <w:tcBorders>
              <w:top w:val="nil"/>
              <w:left w:val="nil"/>
              <w:bottom w:val="single" w:sz="4" w:space="0" w:color="auto"/>
              <w:right w:val="single" w:sz="4" w:space="0" w:color="auto"/>
            </w:tcBorders>
            <w:noWrap/>
            <w:vAlign w:val="bottom"/>
            <w:hideMark/>
          </w:tcPr>
          <w:p w14:paraId="48C5BD1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1 300.00</w:t>
            </w:r>
          </w:p>
        </w:tc>
        <w:tc>
          <w:tcPr>
            <w:tcW w:w="1093" w:type="dxa"/>
            <w:tcBorders>
              <w:top w:val="nil"/>
              <w:left w:val="nil"/>
              <w:bottom w:val="single" w:sz="4" w:space="0" w:color="auto"/>
              <w:right w:val="single" w:sz="4" w:space="0" w:color="auto"/>
            </w:tcBorders>
            <w:noWrap/>
            <w:vAlign w:val="bottom"/>
            <w:hideMark/>
          </w:tcPr>
          <w:p w14:paraId="64F484F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1 438.00</w:t>
            </w:r>
          </w:p>
        </w:tc>
        <w:tc>
          <w:tcPr>
            <w:tcW w:w="1276" w:type="dxa"/>
            <w:tcBorders>
              <w:top w:val="nil"/>
              <w:left w:val="nil"/>
              <w:bottom w:val="single" w:sz="4" w:space="0" w:color="auto"/>
              <w:right w:val="single" w:sz="4" w:space="0" w:color="auto"/>
            </w:tcBorders>
            <w:noWrap/>
            <w:vAlign w:val="bottom"/>
            <w:hideMark/>
          </w:tcPr>
          <w:p w14:paraId="139E78A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1 437.91</w:t>
            </w:r>
          </w:p>
        </w:tc>
      </w:tr>
      <w:tr w:rsidR="00D23AC1" w:rsidRPr="00D23AC1" w14:paraId="04098522"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FC34AB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5215079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633011</w:t>
            </w:r>
          </w:p>
        </w:tc>
        <w:tc>
          <w:tcPr>
            <w:tcW w:w="620" w:type="dxa"/>
            <w:tcBorders>
              <w:top w:val="nil"/>
              <w:left w:val="nil"/>
              <w:bottom w:val="single" w:sz="4" w:space="0" w:color="auto"/>
              <w:right w:val="single" w:sz="4" w:space="0" w:color="auto"/>
            </w:tcBorders>
            <w:noWrap/>
            <w:vAlign w:val="bottom"/>
            <w:hideMark/>
          </w:tcPr>
          <w:p w14:paraId="0BD235C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1A65028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Potraviny</w:t>
            </w:r>
          </w:p>
        </w:tc>
        <w:tc>
          <w:tcPr>
            <w:tcW w:w="1175" w:type="dxa"/>
            <w:tcBorders>
              <w:top w:val="nil"/>
              <w:left w:val="nil"/>
              <w:bottom w:val="single" w:sz="4" w:space="0" w:color="auto"/>
              <w:right w:val="single" w:sz="4" w:space="0" w:color="auto"/>
            </w:tcBorders>
            <w:noWrap/>
            <w:vAlign w:val="bottom"/>
            <w:hideMark/>
          </w:tcPr>
          <w:p w14:paraId="301EF7F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2F1ABEE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301A826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173557D7"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7C45296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0452ACF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633011</w:t>
            </w:r>
          </w:p>
        </w:tc>
        <w:tc>
          <w:tcPr>
            <w:tcW w:w="620" w:type="dxa"/>
            <w:tcBorders>
              <w:top w:val="nil"/>
              <w:left w:val="nil"/>
              <w:bottom w:val="single" w:sz="4" w:space="0" w:color="auto"/>
              <w:right w:val="single" w:sz="4" w:space="0" w:color="auto"/>
            </w:tcBorders>
            <w:noWrap/>
            <w:vAlign w:val="bottom"/>
            <w:hideMark/>
          </w:tcPr>
          <w:p w14:paraId="72C2311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72f</w:t>
            </w:r>
          </w:p>
        </w:tc>
        <w:tc>
          <w:tcPr>
            <w:tcW w:w="3505" w:type="dxa"/>
            <w:tcBorders>
              <w:top w:val="nil"/>
              <w:left w:val="nil"/>
              <w:bottom w:val="single" w:sz="4" w:space="0" w:color="auto"/>
              <w:right w:val="single" w:sz="4" w:space="0" w:color="auto"/>
            </w:tcBorders>
            <w:noWrap/>
            <w:vAlign w:val="bottom"/>
            <w:hideMark/>
          </w:tcPr>
          <w:p w14:paraId="1EE2CD8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Potraviny</w:t>
            </w:r>
          </w:p>
        </w:tc>
        <w:tc>
          <w:tcPr>
            <w:tcW w:w="1175" w:type="dxa"/>
            <w:tcBorders>
              <w:top w:val="nil"/>
              <w:left w:val="nil"/>
              <w:bottom w:val="single" w:sz="4" w:space="0" w:color="auto"/>
              <w:right w:val="single" w:sz="4" w:space="0" w:color="auto"/>
            </w:tcBorders>
            <w:noWrap/>
            <w:vAlign w:val="bottom"/>
            <w:hideMark/>
          </w:tcPr>
          <w:p w14:paraId="7DF44DB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50 000.00</w:t>
            </w:r>
          </w:p>
        </w:tc>
        <w:tc>
          <w:tcPr>
            <w:tcW w:w="1093" w:type="dxa"/>
            <w:tcBorders>
              <w:top w:val="nil"/>
              <w:left w:val="nil"/>
              <w:bottom w:val="single" w:sz="4" w:space="0" w:color="auto"/>
              <w:right w:val="single" w:sz="4" w:space="0" w:color="auto"/>
            </w:tcBorders>
            <w:noWrap/>
            <w:vAlign w:val="bottom"/>
            <w:hideMark/>
          </w:tcPr>
          <w:p w14:paraId="20559DB4"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50 000.00</w:t>
            </w:r>
          </w:p>
        </w:tc>
        <w:tc>
          <w:tcPr>
            <w:tcW w:w="1276" w:type="dxa"/>
            <w:tcBorders>
              <w:top w:val="nil"/>
              <w:left w:val="nil"/>
              <w:bottom w:val="single" w:sz="4" w:space="0" w:color="auto"/>
              <w:right w:val="single" w:sz="4" w:space="0" w:color="auto"/>
            </w:tcBorders>
            <w:noWrap/>
            <w:vAlign w:val="bottom"/>
            <w:hideMark/>
          </w:tcPr>
          <w:p w14:paraId="0F8FB59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50 000.00</w:t>
            </w:r>
          </w:p>
        </w:tc>
      </w:tr>
      <w:tr w:rsidR="00D23AC1" w:rsidRPr="00D23AC1" w14:paraId="30E0C02D"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7477969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2AD9F82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633011</w:t>
            </w:r>
          </w:p>
        </w:tc>
        <w:tc>
          <w:tcPr>
            <w:tcW w:w="620" w:type="dxa"/>
            <w:tcBorders>
              <w:top w:val="nil"/>
              <w:left w:val="nil"/>
              <w:bottom w:val="single" w:sz="4" w:space="0" w:color="auto"/>
              <w:right w:val="single" w:sz="4" w:space="0" w:color="auto"/>
            </w:tcBorders>
            <w:noWrap/>
            <w:vAlign w:val="bottom"/>
            <w:hideMark/>
          </w:tcPr>
          <w:p w14:paraId="0710BD7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28414FE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Potraviny</w:t>
            </w:r>
          </w:p>
        </w:tc>
        <w:tc>
          <w:tcPr>
            <w:tcW w:w="1175" w:type="dxa"/>
            <w:tcBorders>
              <w:top w:val="nil"/>
              <w:left w:val="nil"/>
              <w:bottom w:val="single" w:sz="4" w:space="0" w:color="auto"/>
              <w:right w:val="single" w:sz="4" w:space="0" w:color="auto"/>
            </w:tcBorders>
            <w:noWrap/>
            <w:vAlign w:val="bottom"/>
            <w:hideMark/>
          </w:tcPr>
          <w:p w14:paraId="6CA32A4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8 000.00</w:t>
            </w:r>
          </w:p>
        </w:tc>
        <w:tc>
          <w:tcPr>
            <w:tcW w:w="1093" w:type="dxa"/>
            <w:tcBorders>
              <w:top w:val="nil"/>
              <w:left w:val="nil"/>
              <w:bottom w:val="single" w:sz="4" w:space="0" w:color="auto"/>
              <w:right w:val="single" w:sz="4" w:space="0" w:color="auto"/>
            </w:tcBorders>
            <w:noWrap/>
            <w:vAlign w:val="bottom"/>
            <w:hideMark/>
          </w:tcPr>
          <w:p w14:paraId="4A9AE6E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9 346.00</w:t>
            </w:r>
          </w:p>
        </w:tc>
        <w:tc>
          <w:tcPr>
            <w:tcW w:w="1276" w:type="dxa"/>
            <w:tcBorders>
              <w:top w:val="nil"/>
              <w:left w:val="nil"/>
              <w:bottom w:val="single" w:sz="4" w:space="0" w:color="auto"/>
              <w:right w:val="single" w:sz="4" w:space="0" w:color="auto"/>
            </w:tcBorders>
            <w:noWrap/>
            <w:vAlign w:val="bottom"/>
            <w:hideMark/>
          </w:tcPr>
          <w:p w14:paraId="3399DDD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9 345.39</w:t>
            </w:r>
          </w:p>
        </w:tc>
      </w:tr>
      <w:tr w:rsidR="00D23AC1" w:rsidRPr="00D23AC1" w14:paraId="7642DF7C"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93938D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6347712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633013</w:t>
            </w:r>
          </w:p>
        </w:tc>
        <w:tc>
          <w:tcPr>
            <w:tcW w:w="620" w:type="dxa"/>
            <w:tcBorders>
              <w:top w:val="nil"/>
              <w:left w:val="nil"/>
              <w:bottom w:val="single" w:sz="4" w:space="0" w:color="auto"/>
              <w:right w:val="single" w:sz="4" w:space="0" w:color="auto"/>
            </w:tcBorders>
            <w:noWrap/>
            <w:vAlign w:val="bottom"/>
            <w:hideMark/>
          </w:tcPr>
          <w:p w14:paraId="46CD544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4E267FC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Softvér</w:t>
            </w:r>
          </w:p>
        </w:tc>
        <w:tc>
          <w:tcPr>
            <w:tcW w:w="1175" w:type="dxa"/>
            <w:tcBorders>
              <w:top w:val="nil"/>
              <w:left w:val="nil"/>
              <w:bottom w:val="single" w:sz="4" w:space="0" w:color="auto"/>
              <w:right w:val="single" w:sz="4" w:space="0" w:color="auto"/>
            </w:tcBorders>
            <w:noWrap/>
            <w:vAlign w:val="bottom"/>
            <w:hideMark/>
          </w:tcPr>
          <w:p w14:paraId="3600F5A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5DDC9A8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7321E45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30224B53"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7E84834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3CACC53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633015</w:t>
            </w:r>
          </w:p>
        </w:tc>
        <w:tc>
          <w:tcPr>
            <w:tcW w:w="620" w:type="dxa"/>
            <w:tcBorders>
              <w:top w:val="nil"/>
              <w:left w:val="nil"/>
              <w:bottom w:val="single" w:sz="4" w:space="0" w:color="auto"/>
              <w:right w:val="single" w:sz="4" w:space="0" w:color="auto"/>
            </w:tcBorders>
            <w:noWrap/>
            <w:vAlign w:val="bottom"/>
            <w:hideMark/>
          </w:tcPr>
          <w:p w14:paraId="4B1665A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3547C5D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Palivá ako zdroj energie (kosačky, generátory..)</w:t>
            </w:r>
          </w:p>
        </w:tc>
        <w:tc>
          <w:tcPr>
            <w:tcW w:w="1175" w:type="dxa"/>
            <w:tcBorders>
              <w:top w:val="nil"/>
              <w:left w:val="nil"/>
              <w:bottom w:val="single" w:sz="4" w:space="0" w:color="auto"/>
              <w:right w:val="single" w:sz="4" w:space="0" w:color="auto"/>
            </w:tcBorders>
            <w:noWrap/>
            <w:vAlign w:val="bottom"/>
            <w:hideMark/>
          </w:tcPr>
          <w:p w14:paraId="1D7D85B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500</w:t>
            </w:r>
          </w:p>
        </w:tc>
        <w:tc>
          <w:tcPr>
            <w:tcW w:w="1093" w:type="dxa"/>
            <w:tcBorders>
              <w:top w:val="nil"/>
              <w:left w:val="nil"/>
              <w:bottom w:val="single" w:sz="4" w:space="0" w:color="auto"/>
              <w:right w:val="single" w:sz="4" w:space="0" w:color="auto"/>
            </w:tcBorders>
            <w:noWrap/>
            <w:vAlign w:val="bottom"/>
            <w:hideMark/>
          </w:tcPr>
          <w:p w14:paraId="737FE20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258</w:t>
            </w:r>
          </w:p>
        </w:tc>
        <w:tc>
          <w:tcPr>
            <w:tcW w:w="1276" w:type="dxa"/>
            <w:tcBorders>
              <w:top w:val="nil"/>
              <w:left w:val="nil"/>
              <w:bottom w:val="single" w:sz="4" w:space="0" w:color="auto"/>
              <w:right w:val="single" w:sz="4" w:space="0" w:color="auto"/>
            </w:tcBorders>
            <w:noWrap/>
            <w:vAlign w:val="bottom"/>
            <w:hideMark/>
          </w:tcPr>
          <w:p w14:paraId="0C0ED58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258</w:t>
            </w:r>
          </w:p>
        </w:tc>
      </w:tr>
      <w:tr w:rsidR="00D23AC1" w:rsidRPr="00D23AC1" w14:paraId="6F2E8E2B"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EB07A3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34E036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633016</w:t>
            </w:r>
          </w:p>
        </w:tc>
        <w:tc>
          <w:tcPr>
            <w:tcW w:w="620" w:type="dxa"/>
            <w:tcBorders>
              <w:top w:val="nil"/>
              <w:left w:val="nil"/>
              <w:bottom w:val="single" w:sz="4" w:space="0" w:color="auto"/>
              <w:right w:val="single" w:sz="4" w:space="0" w:color="auto"/>
            </w:tcBorders>
            <w:noWrap/>
            <w:vAlign w:val="bottom"/>
            <w:hideMark/>
          </w:tcPr>
          <w:p w14:paraId="22E625D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7246A09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Reprezentačné</w:t>
            </w:r>
          </w:p>
        </w:tc>
        <w:tc>
          <w:tcPr>
            <w:tcW w:w="1175" w:type="dxa"/>
            <w:tcBorders>
              <w:top w:val="nil"/>
              <w:left w:val="nil"/>
              <w:bottom w:val="single" w:sz="4" w:space="0" w:color="auto"/>
              <w:right w:val="single" w:sz="4" w:space="0" w:color="auto"/>
            </w:tcBorders>
            <w:noWrap/>
            <w:vAlign w:val="bottom"/>
            <w:hideMark/>
          </w:tcPr>
          <w:p w14:paraId="1A8C9C6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1F57D3B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0762AA5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5457C7EA"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811066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02F5DC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633018</w:t>
            </w:r>
          </w:p>
        </w:tc>
        <w:tc>
          <w:tcPr>
            <w:tcW w:w="620" w:type="dxa"/>
            <w:tcBorders>
              <w:top w:val="nil"/>
              <w:left w:val="nil"/>
              <w:bottom w:val="single" w:sz="4" w:space="0" w:color="auto"/>
              <w:right w:val="single" w:sz="4" w:space="0" w:color="auto"/>
            </w:tcBorders>
            <w:noWrap/>
            <w:vAlign w:val="bottom"/>
            <w:hideMark/>
          </w:tcPr>
          <w:p w14:paraId="642D9C9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44DE470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Licencie</w:t>
            </w:r>
          </w:p>
        </w:tc>
        <w:tc>
          <w:tcPr>
            <w:tcW w:w="1175" w:type="dxa"/>
            <w:tcBorders>
              <w:top w:val="nil"/>
              <w:left w:val="nil"/>
              <w:bottom w:val="single" w:sz="4" w:space="0" w:color="auto"/>
              <w:right w:val="single" w:sz="4" w:space="0" w:color="auto"/>
            </w:tcBorders>
            <w:noWrap/>
            <w:vAlign w:val="bottom"/>
            <w:hideMark/>
          </w:tcPr>
          <w:p w14:paraId="1E575AB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1 400.00</w:t>
            </w:r>
          </w:p>
        </w:tc>
        <w:tc>
          <w:tcPr>
            <w:tcW w:w="1093" w:type="dxa"/>
            <w:tcBorders>
              <w:top w:val="nil"/>
              <w:left w:val="nil"/>
              <w:bottom w:val="single" w:sz="4" w:space="0" w:color="auto"/>
              <w:right w:val="single" w:sz="4" w:space="0" w:color="auto"/>
            </w:tcBorders>
            <w:noWrap/>
            <w:vAlign w:val="bottom"/>
            <w:hideMark/>
          </w:tcPr>
          <w:p w14:paraId="183F03E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2 306.00</w:t>
            </w:r>
          </w:p>
        </w:tc>
        <w:tc>
          <w:tcPr>
            <w:tcW w:w="1276" w:type="dxa"/>
            <w:tcBorders>
              <w:top w:val="nil"/>
              <w:left w:val="nil"/>
              <w:bottom w:val="single" w:sz="4" w:space="0" w:color="auto"/>
              <w:right w:val="single" w:sz="4" w:space="0" w:color="auto"/>
            </w:tcBorders>
            <w:noWrap/>
            <w:vAlign w:val="bottom"/>
            <w:hideMark/>
          </w:tcPr>
          <w:p w14:paraId="4485995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2 305.25</w:t>
            </w:r>
          </w:p>
        </w:tc>
      </w:tr>
      <w:tr w:rsidR="00D23AC1" w:rsidRPr="00D23AC1" w14:paraId="1600B862"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469D2FC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73EC1F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633019</w:t>
            </w:r>
          </w:p>
        </w:tc>
        <w:tc>
          <w:tcPr>
            <w:tcW w:w="620" w:type="dxa"/>
            <w:tcBorders>
              <w:top w:val="nil"/>
              <w:left w:val="nil"/>
              <w:bottom w:val="single" w:sz="4" w:space="0" w:color="auto"/>
              <w:right w:val="single" w:sz="4" w:space="0" w:color="auto"/>
            </w:tcBorders>
            <w:noWrap/>
            <w:vAlign w:val="bottom"/>
            <w:hideMark/>
          </w:tcPr>
          <w:p w14:paraId="5DA4881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0C06706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Komunikačná infraštruktúra</w:t>
            </w:r>
          </w:p>
        </w:tc>
        <w:tc>
          <w:tcPr>
            <w:tcW w:w="1175" w:type="dxa"/>
            <w:tcBorders>
              <w:top w:val="nil"/>
              <w:left w:val="nil"/>
              <w:bottom w:val="single" w:sz="4" w:space="0" w:color="auto"/>
              <w:right w:val="single" w:sz="4" w:space="0" w:color="auto"/>
            </w:tcBorders>
            <w:noWrap/>
            <w:vAlign w:val="bottom"/>
            <w:hideMark/>
          </w:tcPr>
          <w:p w14:paraId="6E136EF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7A94FF7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4119CE0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5CF41797"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4AE4E0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DF47F3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634001</w:t>
            </w:r>
          </w:p>
        </w:tc>
        <w:tc>
          <w:tcPr>
            <w:tcW w:w="620" w:type="dxa"/>
            <w:tcBorders>
              <w:top w:val="nil"/>
              <w:left w:val="nil"/>
              <w:bottom w:val="single" w:sz="4" w:space="0" w:color="auto"/>
              <w:right w:val="single" w:sz="4" w:space="0" w:color="auto"/>
            </w:tcBorders>
            <w:noWrap/>
            <w:vAlign w:val="bottom"/>
            <w:hideMark/>
          </w:tcPr>
          <w:p w14:paraId="47C159E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5FA3464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Palivo, mazivá, oleje, špeciálne kvapaliny</w:t>
            </w:r>
          </w:p>
        </w:tc>
        <w:tc>
          <w:tcPr>
            <w:tcW w:w="1175" w:type="dxa"/>
            <w:tcBorders>
              <w:top w:val="nil"/>
              <w:left w:val="nil"/>
              <w:bottom w:val="single" w:sz="4" w:space="0" w:color="auto"/>
              <w:right w:val="single" w:sz="4" w:space="0" w:color="auto"/>
            </w:tcBorders>
            <w:noWrap/>
            <w:vAlign w:val="bottom"/>
            <w:hideMark/>
          </w:tcPr>
          <w:p w14:paraId="15CC6E6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1 300.00</w:t>
            </w:r>
          </w:p>
        </w:tc>
        <w:tc>
          <w:tcPr>
            <w:tcW w:w="1093" w:type="dxa"/>
            <w:tcBorders>
              <w:top w:val="nil"/>
              <w:left w:val="nil"/>
              <w:bottom w:val="single" w:sz="4" w:space="0" w:color="auto"/>
              <w:right w:val="single" w:sz="4" w:space="0" w:color="auto"/>
            </w:tcBorders>
            <w:noWrap/>
            <w:vAlign w:val="bottom"/>
            <w:hideMark/>
          </w:tcPr>
          <w:p w14:paraId="5EB375D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850</w:t>
            </w:r>
          </w:p>
        </w:tc>
        <w:tc>
          <w:tcPr>
            <w:tcW w:w="1276" w:type="dxa"/>
            <w:tcBorders>
              <w:top w:val="nil"/>
              <w:left w:val="nil"/>
              <w:bottom w:val="single" w:sz="4" w:space="0" w:color="auto"/>
              <w:right w:val="single" w:sz="4" w:space="0" w:color="auto"/>
            </w:tcBorders>
            <w:noWrap/>
            <w:vAlign w:val="bottom"/>
            <w:hideMark/>
          </w:tcPr>
          <w:p w14:paraId="25BCF44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849,3</w:t>
            </w:r>
          </w:p>
        </w:tc>
      </w:tr>
      <w:tr w:rsidR="00D23AC1" w:rsidRPr="00D23AC1" w14:paraId="60390C7D"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1B39E6D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75A21B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634002</w:t>
            </w:r>
          </w:p>
        </w:tc>
        <w:tc>
          <w:tcPr>
            <w:tcW w:w="620" w:type="dxa"/>
            <w:tcBorders>
              <w:top w:val="nil"/>
              <w:left w:val="nil"/>
              <w:bottom w:val="single" w:sz="4" w:space="0" w:color="auto"/>
              <w:right w:val="single" w:sz="4" w:space="0" w:color="auto"/>
            </w:tcBorders>
            <w:noWrap/>
            <w:vAlign w:val="bottom"/>
            <w:hideMark/>
          </w:tcPr>
          <w:p w14:paraId="77CC789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7A3B368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Servis, údržba, opravy a výdavky s tým spojené</w:t>
            </w:r>
          </w:p>
        </w:tc>
        <w:tc>
          <w:tcPr>
            <w:tcW w:w="1175" w:type="dxa"/>
            <w:tcBorders>
              <w:top w:val="nil"/>
              <w:left w:val="nil"/>
              <w:bottom w:val="single" w:sz="4" w:space="0" w:color="auto"/>
              <w:right w:val="single" w:sz="4" w:space="0" w:color="auto"/>
            </w:tcBorders>
            <w:noWrap/>
            <w:vAlign w:val="bottom"/>
            <w:hideMark/>
          </w:tcPr>
          <w:p w14:paraId="4CA70A9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2 000.00</w:t>
            </w:r>
          </w:p>
        </w:tc>
        <w:tc>
          <w:tcPr>
            <w:tcW w:w="1093" w:type="dxa"/>
            <w:tcBorders>
              <w:top w:val="nil"/>
              <w:left w:val="nil"/>
              <w:bottom w:val="single" w:sz="4" w:space="0" w:color="auto"/>
              <w:right w:val="single" w:sz="4" w:space="0" w:color="auto"/>
            </w:tcBorders>
            <w:noWrap/>
            <w:vAlign w:val="bottom"/>
            <w:hideMark/>
          </w:tcPr>
          <w:p w14:paraId="3F4E3C5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920</w:t>
            </w:r>
          </w:p>
        </w:tc>
        <w:tc>
          <w:tcPr>
            <w:tcW w:w="1276" w:type="dxa"/>
            <w:tcBorders>
              <w:top w:val="nil"/>
              <w:left w:val="nil"/>
              <w:bottom w:val="single" w:sz="4" w:space="0" w:color="auto"/>
              <w:right w:val="single" w:sz="4" w:space="0" w:color="auto"/>
            </w:tcBorders>
            <w:noWrap/>
            <w:vAlign w:val="bottom"/>
            <w:hideMark/>
          </w:tcPr>
          <w:p w14:paraId="376CB3C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919,66</w:t>
            </w:r>
          </w:p>
        </w:tc>
      </w:tr>
      <w:tr w:rsidR="00D23AC1" w:rsidRPr="00D23AC1" w14:paraId="3BCB9238"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7A110A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9085FB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634003</w:t>
            </w:r>
          </w:p>
        </w:tc>
        <w:tc>
          <w:tcPr>
            <w:tcW w:w="620" w:type="dxa"/>
            <w:tcBorders>
              <w:top w:val="nil"/>
              <w:left w:val="nil"/>
              <w:bottom w:val="single" w:sz="4" w:space="0" w:color="auto"/>
              <w:right w:val="single" w:sz="4" w:space="0" w:color="auto"/>
            </w:tcBorders>
            <w:noWrap/>
            <w:vAlign w:val="bottom"/>
            <w:hideMark/>
          </w:tcPr>
          <w:p w14:paraId="614D884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767336C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PZP a havarijné poistenie</w:t>
            </w:r>
          </w:p>
        </w:tc>
        <w:tc>
          <w:tcPr>
            <w:tcW w:w="1175" w:type="dxa"/>
            <w:tcBorders>
              <w:top w:val="nil"/>
              <w:left w:val="nil"/>
              <w:bottom w:val="single" w:sz="4" w:space="0" w:color="auto"/>
              <w:right w:val="single" w:sz="4" w:space="0" w:color="auto"/>
            </w:tcBorders>
            <w:noWrap/>
            <w:vAlign w:val="bottom"/>
            <w:hideMark/>
          </w:tcPr>
          <w:p w14:paraId="3D0A838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380</w:t>
            </w:r>
          </w:p>
        </w:tc>
        <w:tc>
          <w:tcPr>
            <w:tcW w:w="1093" w:type="dxa"/>
            <w:tcBorders>
              <w:top w:val="nil"/>
              <w:left w:val="nil"/>
              <w:bottom w:val="single" w:sz="4" w:space="0" w:color="auto"/>
              <w:right w:val="single" w:sz="4" w:space="0" w:color="auto"/>
            </w:tcBorders>
            <w:noWrap/>
            <w:vAlign w:val="bottom"/>
            <w:hideMark/>
          </w:tcPr>
          <w:p w14:paraId="5765CF34"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319</w:t>
            </w:r>
          </w:p>
        </w:tc>
        <w:tc>
          <w:tcPr>
            <w:tcW w:w="1276" w:type="dxa"/>
            <w:tcBorders>
              <w:top w:val="nil"/>
              <w:left w:val="nil"/>
              <w:bottom w:val="single" w:sz="4" w:space="0" w:color="auto"/>
              <w:right w:val="single" w:sz="4" w:space="0" w:color="auto"/>
            </w:tcBorders>
            <w:noWrap/>
            <w:vAlign w:val="bottom"/>
            <w:hideMark/>
          </w:tcPr>
          <w:p w14:paraId="77CAD7F4"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318,72</w:t>
            </w:r>
          </w:p>
        </w:tc>
      </w:tr>
      <w:tr w:rsidR="00D23AC1" w:rsidRPr="00D23AC1" w14:paraId="072CC556"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BB53B7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lastRenderedPageBreak/>
              <w:t>10.2.0</w:t>
            </w:r>
          </w:p>
        </w:tc>
        <w:tc>
          <w:tcPr>
            <w:tcW w:w="840" w:type="dxa"/>
            <w:tcBorders>
              <w:top w:val="nil"/>
              <w:left w:val="nil"/>
              <w:bottom w:val="single" w:sz="4" w:space="0" w:color="auto"/>
              <w:right w:val="single" w:sz="4" w:space="0" w:color="auto"/>
            </w:tcBorders>
            <w:noWrap/>
            <w:vAlign w:val="bottom"/>
            <w:hideMark/>
          </w:tcPr>
          <w:p w14:paraId="42B65AB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634005</w:t>
            </w:r>
          </w:p>
        </w:tc>
        <w:tc>
          <w:tcPr>
            <w:tcW w:w="620" w:type="dxa"/>
            <w:tcBorders>
              <w:top w:val="nil"/>
              <w:left w:val="nil"/>
              <w:bottom w:val="single" w:sz="4" w:space="0" w:color="auto"/>
              <w:right w:val="single" w:sz="4" w:space="0" w:color="auto"/>
            </w:tcBorders>
            <w:noWrap/>
            <w:vAlign w:val="bottom"/>
            <w:hideMark/>
          </w:tcPr>
          <w:p w14:paraId="68C39B5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332C1A0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Karty, známky, poplatky</w:t>
            </w:r>
          </w:p>
        </w:tc>
        <w:tc>
          <w:tcPr>
            <w:tcW w:w="1175" w:type="dxa"/>
            <w:tcBorders>
              <w:top w:val="nil"/>
              <w:left w:val="nil"/>
              <w:bottom w:val="single" w:sz="4" w:space="0" w:color="auto"/>
              <w:right w:val="single" w:sz="4" w:space="0" w:color="auto"/>
            </w:tcBorders>
            <w:noWrap/>
            <w:vAlign w:val="bottom"/>
            <w:hideMark/>
          </w:tcPr>
          <w:p w14:paraId="3DF0215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100</w:t>
            </w:r>
          </w:p>
        </w:tc>
        <w:tc>
          <w:tcPr>
            <w:tcW w:w="1093" w:type="dxa"/>
            <w:tcBorders>
              <w:top w:val="nil"/>
              <w:left w:val="nil"/>
              <w:bottom w:val="single" w:sz="4" w:space="0" w:color="auto"/>
              <w:right w:val="single" w:sz="4" w:space="0" w:color="auto"/>
            </w:tcBorders>
            <w:noWrap/>
            <w:vAlign w:val="bottom"/>
            <w:hideMark/>
          </w:tcPr>
          <w:p w14:paraId="403BDE6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53D0AA94"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312503CC"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5B9B385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6CCDB2C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635001</w:t>
            </w:r>
          </w:p>
        </w:tc>
        <w:tc>
          <w:tcPr>
            <w:tcW w:w="620" w:type="dxa"/>
            <w:tcBorders>
              <w:top w:val="nil"/>
              <w:left w:val="nil"/>
              <w:bottom w:val="single" w:sz="4" w:space="0" w:color="auto"/>
              <w:right w:val="single" w:sz="4" w:space="0" w:color="auto"/>
            </w:tcBorders>
            <w:noWrap/>
            <w:vAlign w:val="bottom"/>
            <w:hideMark/>
          </w:tcPr>
          <w:p w14:paraId="2A51681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10124F4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Interiérového vybavenia</w:t>
            </w:r>
          </w:p>
        </w:tc>
        <w:tc>
          <w:tcPr>
            <w:tcW w:w="1175" w:type="dxa"/>
            <w:tcBorders>
              <w:top w:val="nil"/>
              <w:left w:val="nil"/>
              <w:bottom w:val="single" w:sz="4" w:space="0" w:color="auto"/>
              <w:right w:val="single" w:sz="4" w:space="0" w:color="auto"/>
            </w:tcBorders>
            <w:noWrap/>
            <w:vAlign w:val="bottom"/>
            <w:hideMark/>
          </w:tcPr>
          <w:p w14:paraId="297867B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0B2F497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30225BB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2B9A3BDD"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740F892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30E0B3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635002</w:t>
            </w:r>
          </w:p>
        </w:tc>
        <w:tc>
          <w:tcPr>
            <w:tcW w:w="620" w:type="dxa"/>
            <w:tcBorders>
              <w:top w:val="nil"/>
              <w:left w:val="nil"/>
              <w:bottom w:val="single" w:sz="4" w:space="0" w:color="auto"/>
              <w:right w:val="single" w:sz="4" w:space="0" w:color="auto"/>
            </w:tcBorders>
            <w:noWrap/>
            <w:vAlign w:val="bottom"/>
            <w:hideMark/>
          </w:tcPr>
          <w:p w14:paraId="1CD119A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1CD2830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Výpočtovej techniky</w:t>
            </w:r>
          </w:p>
        </w:tc>
        <w:tc>
          <w:tcPr>
            <w:tcW w:w="1175" w:type="dxa"/>
            <w:tcBorders>
              <w:top w:val="nil"/>
              <w:left w:val="nil"/>
              <w:bottom w:val="single" w:sz="4" w:space="0" w:color="auto"/>
              <w:right w:val="single" w:sz="4" w:space="0" w:color="auto"/>
            </w:tcBorders>
            <w:noWrap/>
            <w:vAlign w:val="bottom"/>
            <w:hideMark/>
          </w:tcPr>
          <w:p w14:paraId="52FA399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6480A56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3656662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6C352D10"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56F7689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6C7585B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635003</w:t>
            </w:r>
          </w:p>
        </w:tc>
        <w:tc>
          <w:tcPr>
            <w:tcW w:w="620" w:type="dxa"/>
            <w:tcBorders>
              <w:top w:val="nil"/>
              <w:left w:val="nil"/>
              <w:bottom w:val="single" w:sz="4" w:space="0" w:color="auto"/>
              <w:right w:val="single" w:sz="4" w:space="0" w:color="auto"/>
            </w:tcBorders>
            <w:noWrap/>
            <w:vAlign w:val="bottom"/>
            <w:hideMark/>
          </w:tcPr>
          <w:p w14:paraId="73976AC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12E9835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Telekomunikačnej techniky</w:t>
            </w:r>
          </w:p>
        </w:tc>
        <w:tc>
          <w:tcPr>
            <w:tcW w:w="1175" w:type="dxa"/>
            <w:tcBorders>
              <w:top w:val="nil"/>
              <w:left w:val="nil"/>
              <w:bottom w:val="single" w:sz="4" w:space="0" w:color="auto"/>
              <w:right w:val="single" w:sz="4" w:space="0" w:color="auto"/>
            </w:tcBorders>
            <w:noWrap/>
            <w:vAlign w:val="bottom"/>
            <w:hideMark/>
          </w:tcPr>
          <w:p w14:paraId="2361132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5E28718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5097D78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7AFCB15B"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4F0EADC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012DABF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635004</w:t>
            </w:r>
          </w:p>
        </w:tc>
        <w:tc>
          <w:tcPr>
            <w:tcW w:w="620" w:type="dxa"/>
            <w:tcBorders>
              <w:top w:val="nil"/>
              <w:left w:val="nil"/>
              <w:bottom w:val="single" w:sz="4" w:space="0" w:color="auto"/>
              <w:right w:val="single" w:sz="4" w:space="0" w:color="auto"/>
            </w:tcBorders>
            <w:noWrap/>
            <w:vAlign w:val="bottom"/>
            <w:hideMark/>
          </w:tcPr>
          <w:p w14:paraId="502A380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72a</w:t>
            </w:r>
          </w:p>
        </w:tc>
        <w:tc>
          <w:tcPr>
            <w:tcW w:w="3505" w:type="dxa"/>
            <w:tcBorders>
              <w:top w:val="nil"/>
              <w:left w:val="nil"/>
              <w:bottom w:val="single" w:sz="4" w:space="0" w:color="auto"/>
              <w:right w:val="single" w:sz="4" w:space="0" w:color="auto"/>
            </w:tcBorders>
            <w:noWrap/>
            <w:vAlign w:val="bottom"/>
            <w:hideMark/>
          </w:tcPr>
          <w:p w14:paraId="7EB471E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Prevádzkových strojov, prístrojov, zariadení,</w:t>
            </w:r>
          </w:p>
        </w:tc>
        <w:tc>
          <w:tcPr>
            <w:tcW w:w="1175" w:type="dxa"/>
            <w:tcBorders>
              <w:top w:val="nil"/>
              <w:left w:val="nil"/>
              <w:bottom w:val="single" w:sz="4" w:space="0" w:color="auto"/>
              <w:right w:val="single" w:sz="4" w:space="0" w:color="auto"/>
            </w:tcBorders>
            <w:noWrap/>
            <w:vAlign w:val="bottom"/>
            <w:hideMark/>
          </w:tcPr>
          <w:p w14:paraId="6B83B9C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377A42E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6864B83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733F2770"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4B2CEEE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5D64E6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635004</w:t>
            </w:r>
          </w:p>
        </w:tc>
        <w:tc>
          <w:tcPr>
            <w:tcW w:w="620" w:type="dxa"/>
            <w:tcBorders>
              <w:top w:val="nil"/>
              <w:left w:val="nil"/>
              <w:bottom w:val="single" w:sz="4" w:space="0" w:color="auto"/>
              <w:right w:val="single" w:sz="4" w:space="0" w:color="auto"/>
            </w:tcBorders>
            <w:noWrap/>
            <w:vAlign w:val="bottom"/>
            <w:hideMark/>
          </w:tcPr>
          <w:p w14:paraId="598B165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47E40B2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Prevádzkových strojov, prístrojov, zariadení,</w:t>
            </w:r>
          </w:p>
        </w:tc>
        <w:tc>
          <w:tcPr>
            <w:tcW w:w="1175" w:type="dxa"/>
            <w:tcBorders>
              <w:top w:val="nil"/>
              <w:left w:val="nil"/>
              <w:bottom w:val="single" w:sz="4" w:space="0" w:color="auto"/>
              <w:right w:val="single" w:sz="4" w:space="0" w:color="auto"/>
            </w:tcBorders>
            <w:noWrap/>
            <w:vAlign w:val="bottom"/>
            <w:hideMark/>
          </w:tcPr>
          <w:p w14:paraId="128C95F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1 000.00</w:t>
            </w:r>
          </w:p>
        </w:tc>
        <w:tc>
          <w:tcPr>
            <w:tcW w:w="1093" w:type="dxa"/>
            <w:tcBorders>
              <w:top w:val="nil"/>
              <w:left w:val="nil"/>
              <w:bottom w:val="single" w:sz="4" w:space="0" w:color="auto"/>
              <w:right w:val="single" w:sz="4" w:space="0" w:color="auto"/>
            </w:tcBorders>
            <w:noWrap/>
            <w:vAlign w:val="bottom"/>
            <w:hideMark/>
          </w:tcPr>
          <w:p w14:paraId="3661BA1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2 484.00</w:t>
            </w:r>
          </w:p>
        </w:tc>
        <w:tc>
          <w:tcPr>
            <w:tcW w:w="1276" w:type="dxa"/>
            <w:tcBorders>
              <w:top w:val="nil"/>
              <w:left w:val="nil"/>
              <w:bottom w:val="single" w:sz="4" w:space="0" w:color="auto"/>
              <w:right w:val="single" w:sz="4" w:space="0" w:color="auto"/>
            </w:tcBorders>
            <w:noWrap/>
            <w:vAlign w:val="bottom"/>
            <w:hideMark/>
          </w:tcPr>
          <w:p w14:paraId="5E2CAEE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2 483.20</w:t>
            </w:r>
          </w:p>
        </w:tc>
      </w:tr>
      <w:tr w:rsidR="00D23AC1" w:rsidRPr="00D23AC1" w14:paraId="34FF036A"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58D8EB1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4C0F2C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635005</w:t>
            </w:r>
          </w:p>
        </w:tc>
        <w:tc>
          <w:tcPr>
            <w:tcW w:w="620" w:type="dxa"/>
            <w:tcBorders>
              <w:top w:val="nil"/>
              <w:left w:val="nil"/>
              <w:bottom w:val="single" w:sz="4" w:space="0" w:color="auto"/>
              <w:right w:val="single" w:sz="4" w:space="0" w:color="auto"/>
            </w:tcBorders>
            <w:noWrap/>
            <w:vAlign w:val="bottom"/>
            <w:hideMark/>
          </w:tcPr>
          <w:p w14:paraId="492EB96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208C4B1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xml:space="preserve">Špeciálnych strojov, prístrojov, zariadení, </w:t>
            </w:r>
            <w:proofErr w:type="spellStart"/>
            <w:r w:rsidRPr="00D23AC1">
              <w:rPr>
                <w:rFonts w:ascii="Aptos Narrow" w:eastAsia="Times New Roman" w:hAnsi="Aptos Narrow" w:cs="Times New Roman"/>
                <w:color w:val="000000"/>
                <w:sz w:val="22"/>
                <w:lang w:eastAsia="sk-SK"/>
              </w:rPr>
              <w:t>techni</w:t>
            </w:r>
            <w:proofErr w:type="spellEnd"/>
          </w:p>
        </w:tc>
        <w:tc>
          <w:tcPr>
            <w:tcW w:w="1175" w:type="dxa"/>
            <w:tcBorders>
              <w:top w:val="nil"/>
              <w:left w:val="nil"/>
              <w:bottom w:val="single" w:sz="4" w:space="0" w:color="auto"/>
              <w:right w:val="single" w:sz="4" w:space="0" w:color="auto"/>
            </w:tcBorders>
            <w:noWrap/>
            <w:vAlign w:val="bottom"/>
            <w:hideMark/>
          </w:tcPr>
          <w:p w14:paraId="412A5A1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10CE49C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54F0CD4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2D85CC8F"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632DA5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57EE22F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635006</w:t>
            </w:r>
          </w:p>
        </w:tc>
        <w:tc>
          <w:tcPr>
            <w:tcW w:w="620" w:type="dxa"/>
            <w:tcBorders>
              <w:top w:val="nil"/>
              <w:left w:val="nil"/>
              <w:bottom w:val="single" w:sz="4" w:space="0" w:color="auto"/>
              <w:right w:val="single" w:sz="4" w:space="0" w:color="auto"/>
            </w:tcBorders>
            <w:noWrap/>
            <w:vAlign w:val="bottom"/>
            <w:hideMark/>
          </w:tcPr>
          <w:p w14:paraId="65C0AA9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41</w:t>
            </w:r>
          </w:p>
        </w:tc>
        <w:tc>
          <w:tcPr>
            <w:tcW w:w="3505" w:type="dxa"/>
            <w:tcBorders>
              <w:top w:val="nil"/>
              <w:left w:val="nil"/>
              <w:bottom w:val="single" w:sz="4" w:space="0" w:color="auto"/>
              <w:right w:val="single" w:sz="4" w:space="0" w:color="auto"/>
            </w:tcBorders>
            <w:noWrap/>
            <w:vAlign w:val="bottom"/>
            <w:hideMark/>
          </w:tcPr>
          <w:p w14:paraId="2B5D073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Budov, objektov alebo ich častí</w:t>
            </w:r>
          </w:p>
        </w:tc>
        <w:tc>
          <w:tcPr>
            <w:tcW w:w="1175" w:type="dxa"/>
            <w:tcBorders>
              <w:top w:val="nil"/>
              <w:left w:val="nil"/>
              <w:bottom w:val="single" w:sz="4" w:space="0" w:color="auto"/>
              <w:right w:val="single" w:sz="4" w:space="0" w:color="auto"/>
            </w:tcBorders>
            <w:noWrap/>
            <w:vAlign w:val="bottom"/>
            <w:hideMark/>
          </w:tcPr>
          <w:p w14:paraId="2AE9E6A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6A4348B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3248CA4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6A2D2D7F"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105429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1D8A75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635006</w:t>
            </w:r>
          </w:p>
        </w:tc>
        <w:tc>
          <w:tcPr>
            <w:tcW w:w="620" w:type="dxa"/>
            <w:tcBorders>
              <w:top w:val="nil"/>
              <w:left w:val="nil"/>
              <w:bottom w:val="single" w:sz="4" w:space="0" w:color="auto"/>
              <w:right w:val="single" w:sz="4" w:space="0" w:color="auto"/>
            </w:tcBorders>
            <w:noWrap/>
            <w:vAlign w:val="bottom"/>
            <w:hideMark/>
          </w:tcPr>
          <w:p w14:paraId="2F98CAE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72a</w:t>
            </w:r>
          </w:p>
        </w:tc>
        <w:tc>
          <w:tcPr>
            <w:tcW w:w="3505" w:type="dxa"/>
            <w:tcBorders>
              <w:top w:val="nil"/>
              <w:left w:val="nil"/>
              <w:bottom w:val="single" w:sz="4" w:space="0" w:color="auto"/>
              <w:right w:val="single" w:sz="4" w:space="0" w:color="auto"/>
            </w:tcBorders>
            <w:noWrap/>
            <w:vAlign w:val="bottom"/>
            <w:hideMark/>
          </w:tcPr>
          <w:p w14:paraId="13AD403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Budov, objektov alebo ich častí</w:t>
            </w:r>
          </w:p>
        </w:tc>
        <w:tc>
          <w:tcPr>
            <w:tcW w:w="1175" w:type="dxa"/>
            <w:tcBorders>
              <w:top w:val="nil"/>
              <w:left w:val="nil"/>
              <w:bottom w:val="single" w:sz="4" w:space="0" w:color="auto"/>
              <w:right w:val="single" w:sz="4" w:space="0" w:color="auto"/>
            </w:tcBorders>
            <w:noWrap/>
            <w:vAlign w:val="bottom"/>
            <w:hideMark/>
          </w:tcPr>
          <w:p w14:paraId="7884285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010D30B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7213519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3B95E14B"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237563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FF4AB6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635006</w:t>
            </w:r>
          </w:p>
        </w:tc>
        <w:tc>
          <w:tcPr>
            <w:tcW w:w="620" w:type="dxa"/>
            <w:tcBorders>
              <w:top w:val="nil"/>
              <w:left w:val="nil"/>
              <w:bottom w:val="single" w:sz="4" w:space="0" w:color="auto"/>
              <w:right w:val="single" w:sz="4" w:space="0" w:color="auto"/>
            </w:tcBorders>
            <w:noWrap/>
            <w:vAlign w:val="bottom"/>
            <w:hideMark/>
          </w:tcPr>
          <w:p w14:paraId="6860FD5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72f</w:t>
            </w:r>
          </w:p>
        </w:tc>
        <w:tc>
          <w:tcPr>
            <w:tcW w:w="3505" w:type="dxa"/>
            <w:tcBorders>
              <w:top w:val="nil"/>
              <w:left w:val="nil"/>
              <w:bottom w:val="single" w:sz="4" w:space="0" w:color="auto"/>
              <w:right w:val="single" w:sz="4" w:space="0" w:color="auto"/>
            </w:tcBorders>
            <w:noWrap/>
            <w:vAlign w:val="bottom"/>
            <w:hideMark/>
          </w:tcPr>
          <w:p w14:paraId="6BE4BC5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Budov, objektov alebo ich častí</w:t>
            </w:r>
          </w:p>
        </w:tc>
        <w:tc>
          <w:tcPr>
            <w:tcW w:w="1175" w:type="dxa"/>
            <w:tcBorders>
              <w:top w:val="nil"/>
              <w:left w:val="nil"/>
              <w:bottom w:val="single" w:sz="4" w:space="0" w:color="auto"/>
              <w:right w:val="single" w:sz="4" w:space="0" w:color="auto"/>
            </w:tcBorders>
            <w:noWrap/>
            <w:vAlign w:val="bottom"/>
            <w:hideMark/>
          </w:tcPr>
          <w:p w14:paraId="411B24F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4966B24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03D2731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28B9746D"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7FF0CCF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53F40DF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635006</w:t>
            </w:r>
          </w:p>
        </w:tc>
        <w:tc>
          <w:tcPr>
            <w:tcW w:w="620" w:type="dxa"/>
            <w:tcBorders>
              <w:top w:val="nil"/>
              <w:left w:val="nil"/>
              <w:bottom w:val="single" w:sz="4" w:space="0" w:color="auto"/>
              <w:right w:val="single" w:sz="4" w:space="0" w:color="auto"/>
            </w:tcBorders>
            <w:noWrap/>
            <w:vAlign w:val="bottom"/>
            <w:hideMark/>
          </w:tcPr>
          <w:p w14:paraId="54C8049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1865ACA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Budov, objektov alebo ich častí</w:t>
            </w:r>
          </w:p>
        </w:tc>
        <w:tc>
          <w:tcPr>
            <w:tcW w:w="1175" w:type="dxa"/>
            <w:tcBorders>
              <w:top w:val="nil"/>
              <w:left w:val="nil"/>
              <w:bottom w:val="single" w:sz="4" w:space="0" w:color="auto"/>
              <w:right w:val="single" w:sz="4" w:space="0" w:color="auto"/>
            </w:tcBorders>
            <w:noWrap/>
            <w:vAlign w:val="bottom"/>
            <w:hideMark/>
          </w:tcPr>
          <w:p w14:paraId="0F9CCC8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4 000.00</w:t>
            </w:r>
          </w:p>
        </w:tc>
        <w:tc>
          <w:tcPr>
            <w:tcW w:w="1093" w:type="dxa"/>
            <w:tcBorders>
              <w:top w:val="nil"/>
              <w:left w:val="nil"/>
              <w:bottom w:val="single" w:sz="4" w:space="0" w:color="auto"/>
              <w:right w:val="single" w:sz="4" w:space="0" w:color="auto"/>
            </w:tcBorders>
            <w:noWrap/>
            <w:vAlign w:val="bottom"/>
            <w:hideMark/>
          </w:tcPr>
          <w:p w14:paraId="0D5DF17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1 772.00</w:t>
            </w:r>
          </w:p>
        </w:tc>
        <w:tc>
          <w:tcPr>
            <w:tcW w:w="1276" w:type="dxa"/>
            <w:tcBorders>
              <w:top w:val="nil"/>
              <w:left w:val="nil"/>
              <w:bottom w:val="single" w:sz="4" w:space="0" w:color="auto"/>
              <w:right w:val="single" w:sz="4" w:space="0" w:color="auto"/>
            </w:tcBorders>
            <w:noWrap/>
            <w:vAlign w:val="bottom"/>
            <w:hideMark/>
          </w:tcPr>
          <w:p w14:paraId="6805271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1 771.85</w:t>
            </w:r>
          </w:p>
        </w:tc>
      </w:tr>
      <w:tr w:rsidR="00D23AC1" w:rsidRPr="00D23AC1" w14:paraId="0035B45B"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DB42F9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3493BF2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635009</w:t>
            </w:r>
          </w:p>
        </w:tc>
        <w:tc>
          <w:tcPr>
            <w:tcW w:w="620" w:type="dxa"/>
            <w:tcBorders>
              <w:top w:val="nil"/>
              <w:left w:val="nil"/>
              <w:bottom w:val="single" w:sz="4" w:space="0" w:color="auto"/>
              <w:right w:val="single" w:sz="4" w:space="0" w:color="auto"/>
            </w:tcBorders>
            <w:noWrap/>
            <w:vAlign w:val="bottom"/>
            <w:hideMark/>
          </w:tcPr>
          <w:p w14:paraId="231A081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38B49BD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Softvéru</w:t>
            </w:r>
          </w:p>
        </w:tc>
        <w:tc>
          <w:tcPr>
            <w:tcW w:w="1175" w:type="dxa"/>
            <w:tcBorders>
              <w:top w:val="nil"/>
              <w:left w:val="nil"/>
              <w:bottom w:val="single" w:sz="4" w:space="0" w:color="auto"/>
              <w:right w:val="single" w:sz="4" w:space="0" w:color="auto"/>
            </w:tcBorders>
            <w:noWrap/>
            <w:vAlign w:val="bottom"/>
            <w:hideMark/>
          </w:tcPr>
          <w:p w14:paraId="03CC5AC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51C2866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120</w:t>
            </w:r>
          </w:p>
        </w:tc>
        <w:tc>
          <w:tcPr>
            <w:tcW w:w="1276" w:type="dxa"/>
            <w:tcBorders>
              <w:top w:val="nil"/>
              <w:left w:val="nil"/>
              <w:bottom w:val="single" w:sz="4" w:space="0" w:color="auto"/>
              <w:right w:val="single" w:sz="4" w:space="0" w:color="auto"/>
            </w:tcBorders>
            <w:noWrap/>
            <w:vAlign w:val="bottom"/>
            <w:hideMark/>
          </w:tcPr>
          <w:p w14:paraId="2EAB645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120</w:t>
            </w:r>
          </w:p>
        </w:tc>
      </w:tr>
      <w:tr w:rsidR="00D23AC1" w:rsidRPr="00D23AC1" w14:paraId="067E4987"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754AA8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61DC71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635011</w:t>
            </w:r>
          </w:p>
        </w:tc>
        <w:tc>
          <w:tcPr>
            <w:tcW w:w="620" w:type="dxa"/>
            <w:tcBorders>
              <w:top w:val="nil"/>
              <w:left w:val="nil"/>
              <w:bottom w:val="single" w:sz="4" w:space="0" w:color="auto"/>
              <w:right w:val="single" w:sz="4" w:space="0" w:color="auto"/>
            </w:tcBorders>
            <w:noWrap/>
            <w:vAlign w:val="bottom"/>
            <w:hideMark/>
          </w:tcPr>
          <w:p w14:paraId="6F6CB13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37D7C42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Špecializovaného konfigurovateľného softvéru a kra</w:t>
            </w:r>
          </w:p>
        </w:tc>
        <w:tc>
          <w:tcPr>
            <w:tcW w:w="1175" w:type="dxa"/>
            <w:tcBorders>
              <w:top w:val="nil"/>
              <w:left w:val="nil"/>
              <w:bottom w:val="single" w:sz="4" w:space="0" w:color="auto"/>
              <w:right w:val="single" w:sz="4" w:space="0" w:color="auto"/>
            </w:tcBorders>
            <w:noWrap/>
            <w:vAlign w:val="bottom"/>
            <w:hideMark/>
          </w:tcPr>
          <w:p w14:paraId="6B8BF98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1 000.00</w:t>
            </w:r>
          </w:p>
        </w:tc>
        <w:tc>
          <w:tcPr>
            <w:tcW w:w="1093" w:type="dxa"/>
            <w:tcBorders>
              <w:top w:val="nil"/>
              <w:left w:val="nil"/>
              <w:bottom w:val="single" w:sz="4" w:space="0" w:color="auto"/>
              <w:right w:val="single" w:sz="4" w:space="0" w:color="auto"/>
            </w:tcBorders>
            <w:noWrap/>
            <w:vAlign w:val="bottom"/>
            <w:hideMark/>
          </w:tcPr>
          <w:p w14:paraId="73F0C48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796</w:t>
            </w:r>
          </w:p>
        </w:tc>
        <w:tc>
          <w:tcPr>
            <w:tcW w:w="1276" w:type="dxa"/>
            <w:tcBorders>
              <w:top w:val="nil"/>
              <w:left w:val="nil"/>
              <w:bottom w:val="single" w:sz="4" w:space="0" w:color="auto"/>
              <w:right w:val="single" w:sz="4" w:space="0" w:color="auto"/>
            </w:tcBorders>
            <w:noWrap/>
            <w:vAlign w:val="bottom"/>
            <w:hideMark/>
          </w:tcPr>
          <w:p w14:paraId="76B12FA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795,12</w:t>
            </w:r>
          </w:p>
        </w:tc>
      </w:tr>
      <w:tr w:rsidR="00D23AC1" w:rsidRPr="00D23AC1" w14:paraId="3A8EC617"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5D77F8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2743724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637001</w:t>
            </w:r>
          </w:p>
        </w:tc>
        <w:tc>
          <w:tcPr>
            <w:tcW w:w="620" w:type="dxa"/>
            <w:tcBorders>
              <w:top w:val="nil"/>
              <w:left w:val="nil"/>
              <w:bottom w:val="single" w:sz="4" w:space="0" w:color="auto"/>
              <w:right w:val="single" w:sz="4" w:space="0" w:color="auto"/>
            </w:tcBorders>
            <w:noWrap/>
            <w:vAlign w:val="bottom"/>
            <w:hideMark/>
          </w:tcPr>
          <w:p w14:paraId="61849FC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41</w:t>
            </w:r>
          </w:p>
        </w:tc>
        <w:tc>
          <w:tcPr>
            <w:tcW w:w="3505" w:type="dxa"/>
            <w:tcBorders>
              <w:top w:val="nil"/>
              <w:left w:val="nil"/>
              <w:bottom w:val="single" w:sz="4" w:space="0" w:color="auto"/>
              <w:right w:val="single" w:sz="4" w:space="0" w:color="auto"/>
            </w:tcBorders>
            <w:noWrap/>
            <w:vAlign w:val="bottom"/>
            <w:hideMark/>
          </w:tcPr>
          <w:p w14:paraId="37F385A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Školenia, kurzy, semináre, porady, konferencie,</w:t>
            </w:r>
          </w:p>
        </w:tc>
        <w:tc>
          <w:tcPr>
            <w:tcW w:w="1175" w:type="dxa"/>
            <w:tcBorders>
              <w:top w:val="nil"/>
              <w:left w:val="nil"/>
              <w:bottom w:val="single" w:sz="4" w:space="0" w:color="auto"/>
              <w:right w:val="single" w:sz="4" w:space="0" w:color="auto"/>
            </w:tcBorders>
            <w:noWrap/>
            <w:vAlign w:val="bottom"/>
            <w:hideMark/>
          </w:tcPr>
          <w:p w14:paraId="145ABC5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77F7642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68CA78F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069C4979"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1252229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7405EA9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637001</w:t>
            </w:r>
          </w:p>
        </w:tc>
        <w:tc>
          <w:tcPr>
            <w:tcW w:w="620" w:type="dxa"/>
            <w:tcBorders>
              <w:top w:val="nil"/>
              <w:left w:val="nil"/>
              <w:bottom w:val="single" w:sz="4" w:space="0" w:color="auto"/>
              <w:right w:val="single" w:sz="4" w:space="0" w:color="auto"/>
            </w:tcBorders>
            <w:noWrap/>
            <w:vAlign w:val="bottom"/>
            <w:hideMark/>
          </w:tcPr>
          <w:p w14:paraId="2204DC9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2F8EBED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Školenia, kurzy, semináre, porady, konferencie,</w:t>
            </w:r>
          </w:p>
        </w:tc>
        <w:tc>
          <w:tcPr>
            <w:tcW w:w="1175" w:type="dxa"/>
            <w:tcBorders>
              <w:top w:val="nil"/>
              <w:left w:val="nil"/>
              <w:bottom w:val="single" w:sz="4" w:space="0" w:color="auto"/>
              <w:right w:val="single" w:sz="4" w:space="0" w:color="auto"/>
            </w:tcBorders>
            <w:noWrap/>
            <w:vAlign w:val="bottom"/>
            <w:hideMark/>
          </w:tcPr>
          <w:p w14:paraId="123CAE0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1 500.00</w:t>
            </w:r>
          </w:p>
        </w:tc>
        <w:tc>
          <w:tcPr>
            <w:tcW w:w="1093" w:type="dxa"/>
            <w:tcBorders>
              <w:top w:val="nil"/>
              <w:left w:val="nil"/>
              <w:bottom w:val="single" w:sz="4" w:space="0" w:color="auto"/>
              <w:right w:val="single" w:sz="4" w:space="0" w:color="auto"/>
            </w:tcBorders>
            <w:noWrap/>
            <w:vAlign w:val="bottom"/>
            <w:hideMark/>
          </w:tcPr>
          <w:p w14:paraId="3CED0D8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3 051.00</w:t>
            </w:r>
          </w:p>
        </w:tc>
        <w:tc>
          <w:tcPr>
            <w:tcW w:w="1276" w:type="dxa"/>
            <w:tcBorders>
              <w:top w:val="nil"/>
              <w:left w:val="nil"/>
              <w:bottom w:val="single" w:sz="4" w:space="0" w:color="auto"/>
              <w:right w:val="single" w:sz="4" w:space="0" w:color="auto"/>
            </w:tcBorders>
            <w:noWrap/>
            <w:vAlign w:val="bottom"/>
            <w:hideMark/>
          </w:tcPr>
          <w:p w14:paraId="6D2D86E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3 050.67</w:t>
            </w:r>
          </w:p>
        </w:tc>
      </w:tr>
      <w:tr w:rsidR="00D23AC1" w:rsidRPr="00D23AC1" w14:paraId="11FFE7CB"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4BB517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130358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637003</w:t>
            </w:r>
          </w:p>
        </w:tc>
        <w:tc>
          <w:tcPr>
            <w:tcW w:w="620" w:type="dxa"/>
            <w:tcBorders>
              <w:top w:val="nil"/>
              <w:left w:val="nil"/>
              <w:bottom w:val="single" w:sz="4" w:space="0" w:color="auto"/>
              <w:right w:val="single" w:sz="4" w:space="0" w:color="auto"/>
            </w:tcBorders>
            <w:noWrap/>
            <w:vAlign w:val="bottom"/>
            <w:hideMark/>
          </w:tcPr>
          <w:p w14:paraId="0181DE2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6E341F6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Propagácia, reklama a inzercia</w:t>
            </w:r>
          </w:p>
        </w:tc>
        <w:tc>
          <w:tcPr>
            <w:tcW w:w="1175" w:type="dxa"/>
            <w:tcBorders>
              <w:top w:val="nil"/>
              <w:left w:val="nil"/>
              <w:bottom w:val="single" w:sz="4" w:space="0" w:color="auto"/>
              <w:right w:val="single" w:sz="4" w:space="0" w:color="auto"/>
            </w:tcBorders>
            <w:noWrap/>
            <w:vAlign w:val="bottom"/>
            <w:hideMark/>
          </w:tcPr>
          <w:p w14:paraId="60A6D80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100</w:t>
            </w:r>
          </w:p>
        </w:tc>
        <w:tc>
          <w:tcPr>
            <w:tcW w:w="1093" w:type="dxa"/>
            <w:tcBorders>
              <w:top w:val="nil"/>
              <w:left w:val="nil"/>
              <w:bottom w:val="single" w:sz="4" w:space="0" w:color="auto"/>
              <w:right w:val="single" w:sz="4" w:space="0" w:color="auto"/>
            </w:tcBorders>
            <w:noWrap/>
            <w:vAlign w:val="bottom"/>
            <w:hideMark/>
          </w:tcPr>
          <w:p w14:paraId="7BBAE09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4B47868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3E782B94"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16C23E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CAAF20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637004</w:t>
            </w:r>
          </w:p>
        </w:tc>
        <w:tc>
          <w:tcPr>
            <w:tcW w:w="620" w:type="dxa"/>
            <w:tcBorders>
              <w:top w:val="nil"/>
              <w:left w:val="nil"/>
              <w:bottom w:val="single" w:sz="4" w:space="0" w:color="auto"/>
              <w:right w:val="single" w:sz="4" w:space="0" w:color="auto"/>
            </w:tcBorders>
            <w:noWrap/>
            <w:vAlign w:val="bottom"/>
            <w:hideMark/>
          </w:tcPr>
          <w:p w14:paraId="5513892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69806C4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xml:space="preserve">Všeobecné služby - odber </w:t>
            </w:r>
            <w:proofErr w:type="spellStart"/>
            <w:r w:rsidRPr="00D23AC1">
              <w:rPr>
                <w:rFonts w:ascii="Aptos Narrow" w:eastAsia="Times New Roman" w:hAnsi="Aptos Narrow" w:cs="Times New Roman"/>
                <w:color w:val="000000"/>
                <w:sz w:val="22"/>
                <w:lang w:eastAsia="sk-SK"/>
              </w:rPr>
              <w:t>kuch</w:t>
            </w:r>
            <w:proofErr w:type="spellEnd"/>
            <w:r w:rsidRPr="00D23AC1">
              <w:rPr>
                <w:rFonts w:ascii="Aptos Narrow" w:eastAsia="Times New Roman" w:hAnsi="Aptos Narrow" w:cs="Times New Roman"/>
                <w:color w:val="000000"/>
                <w:sz w:val="22"/>
                <w:lang w:eastAsia="sk-SK"/>
              </w:rPr>
              <w:t>. odpadu</w:t>
            </w:r>
          </w:p>
        </w:tc>
        <w:tc>
          <w:tcPr>
            <w:tcW w:w="1175" w:type="dxa"/>
            <w:tcBorders>
              <w:top w:val="nil"/>
              <w:left w:val="nil"/>
              <w:bottom w:val="single" w:sz="4" w:space="0" w:color="auto"/>
              <w:right w:val="single" w:sz="4" w:space="0" w:color="auto"/>
            </w:tcBorders>
            <w:noWrap/>
            <w:vAlign w:val="bottom"/>
            <w:hideMark/>
          </w:tcPr>
          <w:p w14:paraId="7EC625C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600</w:t>
            </w:r>
          </w:p>
        </w:tc>
        <w:tc>
          <w:tcPr>
            <w:tcW w:w="1093" w:type="dxa"/>
            <w:tcBorders>
              <w:top w:val="nil"/>
              <w:left w:val="nil"/>
              <w:bottom w:val="single" w:sz="4" w:space="0" w:color="auto"/>
              <w:right w:val="single" w:sz="4" w:space="0" w:color="auto"/>
            </w:tcBorders>
            <w:noWrap/>
            <w:vAlign w:val="bottom"/>
            <w:hideMark/>
          </w:tcPr>
          <w:p w14:paraId="12A4ECB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428</w:t>
            </w:r>
          </w:p>
        </w:tc>
        <w:tc>
          <w:tcPr>
            <w:tcW w:w="1276" w:type="dxa"/>
            <w:tcBorders>
              <w:top w:val="nil"/>
              <w:left w:val="nil"/>
              <w:bottom w:val="single" w:sz="4" w:space="0" w:color="auto"/>
              <w:right w:val="single" w:sz="4" w:space="0" w:color="auto"/>
            </w:tcBorders>
            <w:noWrap/>
            <w:vAlign w:val="bottom"/>
            <w:hideMark/>
          </w:tcPr>
          <w:p w14:paraId="5C18CCD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427,29</w:t>
            </w:r>
          </w:p>
        </w:tc>
      </w:tr>
      <w:tr w:rsidR="00D23AC1" w:rsidRPr="00D23AC1" w14:paraId="2D27A27F"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32C98D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00EF71C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637004</w:t>
            </w:r>
          </w:p>
        </w:tc>
        <w:tc>
          <w:tcPr>
            <w:tcW w:w="620" w:type="dxa"/>
            <w:tcBorders>
              <w:top w:val="nil"/>
              <w:left w:val="nil"/>
              <w:bottom w:val="single" w:sz="4" w:space="0" w:color="auto"/>
              <w:right w:val="single" w:sz="4" w:space="0" w:color="auto"/>
            </w:tcBorders>
            <w:noWrap/>
            <w:vAlign w:val="bottom"/>
            <w:hideMark/>
          </w:tcPr>
          <w:p w14:paraId="7CECAFB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1F1CEF5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vývoz žúmp</w:t>
            </w:r>
          </w:p>
        </w:tc>
        <w:tc>
          <w:tcPr>
            <w:tcW w:w="1175" w:type="dxa"/>
            <w:tcBorders>
              <w:top w:val="nil"/>
              <w:left w:val="nil"/>
              <w:bottom w:val="single" w:sz="4" w:space="0" w:color="auto"/>
              <w:right w:val="single" w:sz="4" w:space="0" w:color="auto"/>
            </w:tcBorders>
            <w:noWrap/>
            <w:vAlign w:val="bottom"/>
            <w:hideMark/>
          </w:tcPr>
          <w:p w14:paraId="3415EFE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7 000.00</w:t>
            </w:r>
          </w:p>
        </w:tc>
        <w:tc>
          <w:tcPr>
            <w:tcW w:w="1093" w:type="dxa"/>
            <w:tcBorders>
              <w:top w:val="nil"/>
              <w:left w:val="nil"/>
              <w:bottom w:val="single" w:sz="4" w:space="0" w:color="auto"/>
              <w:right w:val="single" w:sz="4" w:space="0" w:color="auto"/>
            </w:tcBorders>
            <w:noWrap/>
            <w:vAlign w:val="bottom"/>
            <w:hideMark/>
          </w:tcPr>
          <w:p w14:paraId="48A09BC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9 558.00</w:t>
            </w:r>
          </w:p>
        </w:tc>
        <w:tc>
          <w:tcPr>
            <w:tcW w:w="1276" w:type="dxa"/>
            <w:tcBorders>
              <w:top w:val="nil"/>
              <w:left w:val="nil"/>
              <w:bottom w:val="single" w:sz="4" w:space="0" w:color="auto"/>
              <w:right w:val="single" w:sz="4" w:space="0" w:color="auto"/>
            </w:tcBorders>
            <w:noWrap/>
            <w:vAlign w:val="bottom"/>
            <w:hideMark/>
          </w:tcPr>
          <w:p w14:paraId="5485D42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9 557.10</w:t>
            </w:r>
          </w:p>
        </w:tc>
      </w:tr>
      <w:tr w:rsidR="00D23AC1" w:rsidRPr="00D23AC1" w14:paraId="44984524"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491B7E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549FE7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637004</w:t>
            </w:r>
          </w:p>
        </w:tc>
        <w:tc>
          <w:tcPr>
            <w:tcW w:w="620" w:type="dxa"/>
            <w:tcBorders>
              <w:top w:val="nil"/>
              <w:left w:val="nil"/>
              <w:bottom w:val="single" w:sz="4" w:space="0" w:color="auto"/>
              <w:right w:val="single" w:sz="4" w:space="0" w:color="auto"/>
            </w:tcBorders>
            <w:noWrap/>
            <w:vAlign w:val="bottom"/>
            <w:hideMark/>
          </w:tcPr>
          <w:p w14:paraId="42B4601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1CD64C8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Renovácia pások do tlačiarní</w:t>
            </w:r>
          </w:p>
        </w:tc>
        <w:tc>
          <w:tcPr>
            <w:tcW w:w="1175" w:type="dxa"/>
            <w:tcBorders>
              <w:top w:val="nil"/>
              <w:left w:val="nil"/>
              <w:bottom w:val="single" w:sz="4" w:space="0" w:color="auto"/>
              <w:right w:val="single" w:sz="4" w:space="0" w:color="auto"/>
            </w:tcBorders>
            <w:noWrap/>
            <w:vAlign w:val="bottom"/>
            <w:hideMark/>
          </w:tcPr>
          <w:p w14:paraId="6442EDD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76AC768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514AFB5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5BED6664"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0A1537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680AD5F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637004</w:t>
            </w:r>
          </w:p>
        </w:tc>
        <w:tc>
          <w:tcPr>
            <w:tcW w:w="620" w:type="dxa"/>
            <w:tcBorders>
              <w:top w:val="nil"/>
              <w:left w:val="nil"/>
              <w:bottom w:val="single" w:sz="4" w:space="0" w:color="auto"/>
              <w:right w:val="single" w:sz="4" w:space="0" w:color="auto"/>
            </w:tcBorders>
            <w:noWrap/>
            <w:vAlign w:val="bottom"/>
            <w:hideMark/>
          </w:tcPr>
          <w:p w14:paraId="02BF3C4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7D771CB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Ostatné služby</w:t>
            </w:r>
          </w:p>
        </w:tc>
        <w:tc>
          <w:tcPr>
            <w:tcW w:w="1175" w:type="dxa"/>
            <w:tcBorders>
              <w:top w:val="nil"/>
              <w:left w:val="nil"/>
              <w:bottom w:val="single" w:sz="4" w:space="0" w:color="auto"/>
              <w:right w:val="single" w:sz="4" w:space="0" w:color="auto"/>
            </w:tcBorders>
            <w:noWrap/>
            <w:vAlign w:val="bottom"/>
            <w:hideMark/>
          </w:tcPr>
          <w:p w14:paraId="5D95A4E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6 000.00</w:t>
            </w:r>
          </w:p>
        </w:tc>
        <w:tc>
          <w:tcPr>
            <w:tcW w:w="1093" w:type="dxa"/>
            <w:tcBorders>
              <w:top w:val="nil"/>
              <w:left w:val="nil"/>
              <w:bottom w:val="single" w:sz="4" w:space="0" w:color="auto"/>
              <w:right w:val="single" w:sz="4" w:space="0" w:color="auto"/>
            </w:tcBorders>
            <w:noWrap/>
            <w:vAlign w:val="bottom"/>
            <w:hideMark/>
          </w:tcPr>
          <w:p w14:paraId="50E3E53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8 570.00</w:t>
            </w:r>
          </w:p>
        </w:tc>
        <w:tc>
          <w:tcPr>
            <w:tcW w:w="1276" w:type="dxa"/>
            <w:tcBorders>
              <w:top w:val="nil"/>
              <w:left w:val="nil"/>
              <w:bottom w:val="single" w:sz="4" w:space="0" w:color="auto"/>
              <w:right w:val="single" w:sz="4" w:space="0" w:color="auto"/>
            </w:tcBorders>
            <w:noWrap/>
            <w:vAlign w:val="bottom"/>
            <w:hideMark/>
          </w:tcPr>
          <w:p w14:paraId="51DE659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8 569.44</w:t>
            </w:r>
          </w:p>
        </w:tc>
      </w:tr>
      <w:tr w:rsidR="00D23AC1" w:rsidRPr="00D23AC1" w14:paraId="51F96208"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D7DFE2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258C8A6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637004</w:t>
            </w:r>
          </w:p>
        </w:tc>
        <w:tc>
          <w:tcPr>
            <w:tcW w:w="620" w:type="dxa"/>
            <w:tcBorders>
              <w:top w:val="nil"/>
              <w:left w:val="nil"/>
              <w:bottom w:val="single" w:sz="4" w:space="0" w:color="auto"/>
              <w:right w:val="single" w:sz="4" w:space="0" w:color="auto"/>
            </w:tcBorders>
            <w:noWrap/>
            <w:vAlign w:val="bottom"/>
            <w:hideMark/>
          </w:tcPr>
          <w:p w14:paraId="1BA6F9B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6FC5FEC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proofErr w:type="spellStart"/>
            <w:r w:rsidRPr="00D23AC1">
              <w:rPr>
                <w:rFonts w:ascii="Aptos Narrow" w:eastAsia="Times New Roman" w:hAnsi="Aptos Narrow" w:cs="Times New Roman"/>
                <w:color w:val="000000"/>
                <w:sz w:val="22"/>
                <w:lang w:eastAsia="sk-SK"/>
              </w:rPr>
              <w:t>Softwerové</w:t>
            </w:r>
            <w:proofErr w:type="spellEnd"/>
            <w:r w:rsidRPr="00D23AC1">
              <w:rPr>
                <w:rFonts w:ascii="Aptos Narrow" w:eastAsia="Times New Roman" w:hAnsi="Aptos Narrow" w:cs="Times New Roman"/>
                <w:color w:val="000000"/>
                <w:sz w:val="22"/>
                <w:lang w:eastAsia="sk-SK"/>
              </w:rPr>
              <w:t xml:space="preserve"> práce</w:t>
            </w:r>
          </w:p>
        </w:tc>
        <w:tc>
          <w:tcPr>
            <w:tcW w:w="1175" w:type="dxa"/>
            <w:tcBorders>
              <w:top w:val="nil"/>
              <w:left w:val="nil"/>
              <w:bottom w:val="single" w:sz="4" w:space="0" w:color="auto"/>
              <w:right w:val="single" w:sz="4" w:space="0" w:color="auto"/>
            </w:tcBorders>
            <w:noWrap/>
            <w:vAlign w:val="bottom"/>
            <w:hideMark/>
          </w:tcPr>
          <w:p w14:paraId="19CCCFD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614E757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19FE75C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2A6B4E2B"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732A7B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D591D6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637005</w:t>
            </w:r>
          </w:p>
        </w:tc>
        <w:tc>
          <w:tcPr>
            <w:tcW w:w="620" w:type="dxa"/>
            <w:tcBorders>
              <w:top w:val="nil"/>
              <w:left w:val="nil"/>
              <w:bottom w:val="single" w:sz="4" w:space="0" w:color="auto"/>
              <w:right w:val="single" w:sz="4" w:space="0" w:color="auto"/>
            </w:tcBorders>
            <w:noWrap/>
            <w:vAlign w:val="bottom"/>
            <w:hideMark/>
          </w:tcPr>
          <w:p w14:paraId="7EC8DC6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7ABCC7F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špeciálne služby</w:t>
            </w:r>
          </w:p>
        </w:tc>
        <w:tc>
          <w:tcPr>
            <w:tcW w:w="1175" w:type="dxa"/>
            <w:tcBorders>
              <w:top w:val="nil"/>
              <w:left w:val="nil"/>
              <w:bottom w:val="single" w:sz="4" w:space="0" w:color="auto"/>
              <w:right w:val="single" w:sz="4" w:space="0" w:color="auto"/>
            </w:tcBorders>
            <w:noWrap/>
            <w:vAlign w:val="bottom"/>
            <w:hideMark/>
          </w:tcPr>
          <w:p w14:paraId="3750398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2 800.00</w:t>
            </w:r>
          </w:p>
        </w:tc>
        <w:tc>
          <w:tcPr>
            <w:tcW w:w="1093" w:type="dxa"/>
            <w:tcBorders>
              <w:top w:val="nil"/>
              <w:left w:val="nil"/>
              <w:bottom w:val="single" w:sz="4" w:space="0" w:color="auto"/>
              <w:right w:val="single" w:sz="4" w:space="0" w:color="auto"/>
            </w:tcBorders>
            <w:noWrap/>
            <w:vAlign w:val="bottom"/>
            <w:hideMark/>
          </w:tcPr>
          <w:p w14:paraId="1BBADD9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1 149.00</w:t>
            </w:r>
          </w:p>
        </w:tc>
        <w:tc>
          <w:tcPr>
            <w:tcW w:w="1276" w:type="dxa"/>
            <w:tcBorders>
              <w:top w:val="nil"/>
              <w:left w:val="nil"/>
              <w:bottom w:val="single" w:sz="4" w:space="0" w:color="auto"/>
              <w:right w:val="single" w:sz="4" w:space="0" w:color="auto"/>
            </w:tcBorders>
            <w:noWrap/>
            <w:vAlign w:val="bottom"/>
            <w:hideMark/>
          </w:tcPr>
          <w:p w14:paraId="6AD28CA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1 148.87</w:t>
            </w:r>
          </w:p>
        </w:tc>
      </w:tr>
      <w:tr w:rsidR="00D23AC1" w:rsidRPr="00D23AC1" w14:paraId="5550DC4D"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71A29D9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0683844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637006</w:t>
            </w:r>
          </w:p>
        </w:tc>
        <w:tc>
          <w:tcPr>
            <w:tcW w:w="620" w:type="dxa"/>
            <w:tcBorders>
              <w:top w:val="nil"/>
              <w:left w:val="nil"/>
              <w:bottom w:val="single" w:sz="4" w:space="0" w:color="auto"/>
              <w:right w:val="single" w:sz="4" w:space="0" w:color="auto"/>
            </w:tcBorders>
            <w:noWrap/>
            <w:vAlign w:val="bottom"/>
            <w:hideMark/>
          </w:tcPr>
          <w:p w14:paraId="7E75EE5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0D46081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Náhrady - lekárske prehliadky</w:t>
            </w:r>
          </w:p>
        </w:tc>
        <w:tc>
          <w:tcPr>
            <w:tcW w:w="1175" w:type="dxa"/>
            <w:tcBorders>
              <w:top w:val="nil"/>
              <w:left w:val="nil"/>
              <w:bottom w:val="single" w:sz="4" w:space="0" w:color="auto"/>
              <w:right w:val="single" w:sz="4" w:space="0" w:color="auto"/>
            </w:tcBorders>
            <w:noWrap/>
            <w:vAlign w:val="bottom"/>
            <w:hideMark/>
          </w:tcPr>
          <w:p w14:paraId="52B1AEC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300</w:t>
            </w:r>
          </w:p>
        </w:tc>
        <w:tc>
          <w:tcPr>
            <w:tcW w:w="1093" w:type="dxa"/>
            <w:tcBorders>
              <w:top w:val="nil"/>
              <w:left w:val="nil"/>
              <w:bottom w:val="single" w:sz="4" w:space="0" w:color="auto"/>
              <w:right w:val="single" w:sz="4" w:space="0" w:color="auto"/>
            </w:tcBorders>
            <w:noWrap/>
            <w:vAlign w:val="bottom"/>
            <w:hideMark/>
          </w:tcPr>
          <w:p w14:paraId="058AE04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220</w:t>
            </w:r>
          </w:p>
        </w:tc>
        <w:tc>
          <w:tcPr>
            <w:tcW w:w="1276" w:type="dxa"/>
            <w:tcBorders>
              <w:top w:val="nil"/>
              <w:left w:val="nil"/>
              <w:bottom w:val="single" w:sz="4" w:space="0" w:color="auto"/>
              <w:right w:val="single" w:sz="4" w:space="0" w:color="auto"/>
            </w:tcBorders>
            <w:noWrap/>
            <w:vAlign w:val="bottom"/>
            <w:hideMark/>
          </w:tcPr>
          <w:p w14:paraId="3BCA274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220</w:t>
            </w:r>
          </w:p>
        </w:tc>
      </w:tr>
      <w:tr w:rsidR="00D23AC1" w:rsidRPr="00D23AC1" w14:paraId="356C9FB4"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1A20613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673D923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637012</w:t>
            </w:r>
          </w:p>
        </w:tc>
        <w:tc>
          <w:tcPr>
            <w:tcW w:w="620" w:type="dxa"/>
            <w:tcBorders>
              <w:top w:val="nil"/>
              <w:left w:val="nil"/>
              <w:bottom w:val="single" w:sz="4" w:space="0" w:color="auto"/>
              <w:right w:val="single" w:sz="4" w:space="0" w:color="auto"/>
            </w:tcBorders>
            <w:noWrap/>
            <w:vAlign w:val="bottom"/>
            <w:hideMark/>
          </w:tcPr>
          <w:p w14:paraId="401FBDD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1CC1F9B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Poplatky a odvody</w:t>
            </w:r>
          </w:p>
        </w:tc>
        <w:tc>
          <w:tcPr>
            <w:tcW w:w="1175" w:type="dxa"/>
            <w:tcBorders>
              <w:top w:val="nil"/>
              <w:left w:val="nil"/>
              <w:bottom w:val="single" w:sz="4" w:space="0" w:color="auto"/>
              <w:right w:val="single" w:sz="4" w:space="0" w:color="auto"/>
            </w:tcBorders>
            <w:noWrap/>
            <w:vAlign w:val="bottom"/>
            <w:hideMark/>
          </w:tcPr>
          <w:p w14:paraId="5895551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73EF3AD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3BB1F76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452788BF"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337973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26B0856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637012</w:t>
            </w:r>
          </w:p>
        </w:tc>
        <w:tc>
          <w:tcPr>
            <w:tcW w:w="620" w:type="dxa"/>
            <w:tcBorders>
              <w:top w:val="nil"/>
              <w:left w:val="nil"/>
              <w:bottom w:val="single" w:sz="4" w:space="0" w:color="auto"/>
              <w:right w:val="single" w:sz="4" w:space="0" w:color="auto"/>
            </w:tcBorders>
            <w:noWrap/>
            <w:vAlign w:val="bottom"/>
            <w:hideMark/>
          </w:tcPr>
          <w:p w14:paraId="5CFB70C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3522556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Poplatky a odvody</w:t>
            </w:r>
          </w:p>
        </w:tc>
        <w:tc>
          <w:tcPr>
            <w:tcW w:w="1175" w:type="dxa"/>
            <w:tcBorders>
              <w:top w:val="nil"/>
              <w:left w:val="nil"/>
              <w:bottom w:val="single" w:sz="4" w:space="0" w:color="auto"/>
              <w:right w:val="single" w:sz="4" w:space="0" w:color="auto"/>
            </w:tcBorders>
            <w:noWrap/>
            <w:vAlign w:val="bottom"/>
            <w:hideMark/>
          </w:tcPr>
          <w:p w14:paraId="0132A1A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1 000.00</w:t>
            </w:r>
          </w:p>
        </w:tc>
        <w:tc>
          <w:tcPr>
            <w:tcW w:w="1093" w:type="dxa"/>
            <w:tcBorders>
              <w:top w:val="nil"/>
              <w:left w:val="nil"/>
              <w:bottom w:val="single" w:sz="4" w:space="0" w:color="auto"/>
              <w:right w:val="single" w:sz="4" w:space="0" w:color="auto"/>
            </w:tcBorders>
            <w:noWrap/>
            <w:vAlign w:val="bottom"/>
            <w:hideMark/>
          </w:tcPr>
          <w:p w14:paraId="0E70C36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770</w:t>
            </w:r>
          </w:p>
        </w:tc>
        <w:tc>
          <w:tcPr>
            <w:tcW w:w="1276" w:type="dxa"/>
            <w:tcBorders>
              <w:top w:val="nil"/>
              <w:left w:val="nil"/>
              <w:bottom w:val="single" w:sz="4" w:space="0" w:color="auto"/>
              <w:right w:val="single" w:sz="4" w:space="0" w:color="auto"/>
            </w:tcBorders>
            <w:noWrap/>
            <w:vAlign w:val="bottom"/>
            <w:hideMark/>
          </w:tcPr>
          <w:p w14:paraId="1705660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769,54</w:t>
            </w:r>
          </w:p>
        </w:tc>
      </w:tr>
      <w:tr w:rsidR="00D23AC1" w:rsidRPr="00D23AC1" w14:paraId="039E4D67"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18B5EF0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6A097D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637014</w:t>
            </w:r>
          </w:p>
        </w:tc>
        <w:tc>
          <w:tcPr>
            <w:tcW w:w="620" w:type="dxa"/>
            <w:tcBorders>
              <w:top w:val="nil"/>
              <w:left w:val="nil"/>
              <w:bottom w:val="single" w:sz="4" w:space="0" w:color="auto"/>
              <w:right w:val="single" w:sz="4" w:space="0" w:color="auto"/>
            </w:tcBorders>
            <w:noWrap/>
            <w:vAlign w:val="bottom"/>
            <w:hideMark/>
          </w:tcPr>
          <w:p w14:paraId="29EE164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72f</w:t>
            </w:r>
          </w:p>
        </w:tc>
        <w:tc>
          <w:tcPr>
            <w:tcW w:w="3505" w:type="dxa"/>
            <w:tcBorders>
              <w:top w:val="nil"/>
              <w:left w:val="nil"/>
              <w:bottom w:val="single" w:sz="4" w:space="0" w:color="auto"/>
              <w:right w:val="single" w:sz="4" w:space="0" w:color="auto"/>
            </w:tcBorders>
            <w:noWrap/>
            <w:vAlign w:val="bottom"/>
            <w:hideMark/>
          </w:tcPr>
          <w:p w14:paraId="2DDA8A3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Stravovanie</w:t>
            </w:r>
          </w:p>
        </w:tc>
        <w:tc>
          <w:tcPr>
            <w:tcW w:w="1175" w:type="dxa"/>
            <w:tcBorders>
              <w:top w:val="nil"/>
              <w:left w:val="nil"/>
              <w:bottom w:val="single" w:sz="4" w:space="0" w:color="auto"/>
              <w:right w:val="single" w:sz="4" w:space="0" w:color="auto"/>
            </w:tcBorders>
            <w:noWrap/>
            <w:vAlign w:val="bottom"/>
            <w:hideMark/>
          </w:tcPr>
          <w:p w14:paraId="33F4948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3 000.00</w:t>
            </w:r>
          </w:p>
        </w:tc>
        <w:tc>
          <w:tcPr>
            <w:tcW w:w="1093" w:type="dxa"/>
            <w:tcBorders>
              <w:top w:val="nil"/>
              <w:left w:val="nil"/>
              <w:bottom w:val="single" w:sz="4" w:space="0" w:color="auto"/>
              <w:right w:val="single" w:sz="4" w:space="0" w:color="auto"/>
            </w:tcBorders>
            <w:noWrap/>
            <w:vAlign w:val="bottom"/>
            <w:hideMark/>
          </w:tcPr>
          <w:p w14:paraId="48F2DC4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3 060.00</w:t>
            </w:r>
          </w:p>
        </w:tc>
        <w:tc>
          <w:tcPr>
            <w:tcW w:w="1276" w:type="dxa"/>
            <w:tcBorders>
              <w:top w:val="nil"/>
              <w:left w:val="nil"/>
              <w:bottom w:val="single" w:sz="4" w:space="0" w:color="auto"/>
              <w:right w:val="single" w:sz="4" w:space="0" w:color="auto"/>
            </w:tcBorders>
            <w:noWrap/>
            <w:vAlign w:val="bottom"/>
            <w:hideMark/>
          </w:tcPr>
          <w:p w14:paraId="27F881F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3 058.74</w:t>
            </w:r>
          </w:p>
        </w:tc>
      </w:tr>
      <w:tr w:rsidR="00D23AC1" w:rsidRPr="00D23AC1" w14:paraId="04536AD0"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6B0C212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B6028C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637014</w:t>
            </w:r>
          </w:p>
        </w:tc>
        <w:tc>
          <w:tcPr>
            <w:tcW w:w="620" w:type="dxa"/>
            <w:tcBorders>
              <w:top w:val="nil"/>
              <w:left w:val="nil"/>
              <w:bottom w:val="single" w:sz="4" w:space="0" w:color="auto"/>
              <w:right w:val="single" w:sz="4" w:space="0" w:color="auto"/>
            </w:tcBorders>
            <w:noWrap/>
            <w:vAlign w:val="bottom"/>
            <w:hideMark/>
          </w:tcPr>
          <w:p w14:paraId="430A790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03D19D4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Stravovanie</w:t>
            </w:r>
          </w:p>
        </w:tc>
        <w:tc>
          <w:tcPr>
            <w:tcW w:w="1175" w:type="dxa"/>
            <w:tcBorders>
              <w:top w:val="nil"/>
              <w:left w:val="nil"/>
              <w:bottom w:val="single" w:sz="4" w:space="0" w:color="auto"/>
              <w:right w:val="single" w:sz="4" w:space="0" w:color="auto"/>
            </w:tcBorders>
            <w:noWrap/>
            <w:vAlign w:val="bottom"/>
            <w:hideMark/>
          </w:tcPr>
          <w:p w14:paraId="1B8B1B7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42AA3F7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18515C6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08337326"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F355D4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0D48D4C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637015</w:t>
            </w:r>
          </w:p>
        </w:tc>
        <w:tc>
          <w:tcPr>
            <w:tcW w:w="620" w:type="dxa"/>
            <w:tcBorders>
              <w:top w:val="nil"/>
              <w:left w:val="nil"/>
              <w:bottom w:val="single" w:sz="4" w:space="0" w:color="auto"/>
              <w:right w:val="single" w:sz="4" w:space="0" w:color="auto"/>
            </w:tcBorders>
            <w:noWrap/>
            <w:vAlign w:val="bottom"/>
            <w:hideMark/>
          </w:tcPr>
          <w:p w14:paraId="3E17713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245E46A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Poistné</w:t>
            </w:r>
          </w:p>
        </w:tc>
        <w:tc>
          <w:tcPr>
            <w:tcW w:w="1175" w:type="dxa"/>
            <w:tcBorders>
              <w:top w:val="nil"/>
              <w:left w:val="nil"/>
              <w:bottom w:val="single" w:sz="4" w:space="0" w:color="auto"/>
              <w:right w:val="single" w:sz="4" w:space="0" w:color="auto"/>
            </w:tcBorders>
            <w:noWrap/>
            <w:vAlign w:val="bottom"/>
            <w:hideMark/>
          </w:tcPr>
          <w:p w14:paraId="4FC97D6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1 100.00</w:t>
            </w:r>
          </w:p>
        </w:tc>
        <w:tc>
          <w:tcPr>
            <w:tcW w:w="1093" w:type="dxa"/>
            <w:tcBorders>
              <w:top w:val="nil"/>
              <w:left w:val="nil"/>
              <w:bottom w:val="single" w:sz="4" w:space="0" w:color="auto"/>
              <w:right w:val="single" w:sz="4" w:space="0" w:color="auto"/>
            </w:tcBorders>
            <w:noWrap/>
            <w:vAlign w:val="bottom"/>
            <w:hideMark/>
          </w:tcPr>
          <w:p w14:paraId="7FDD11F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1 324.00</w:t>
            </w:r>
          </w:p>
        </w:tc>
        <w:tc>
          <w:tcPr>
            <w:tcW w:w="1276" w:type="dxa"/>
            <w:tcBorders>
              <w:top w:val="nil"/>
              <w:left w:val="nil"/>
              <w:bottom w:val="single" w:sz="4" w:space="0" w:color="auto"/>
              <w:right w:val="single" w:sz="4" w:space="0" w:color="auto"/>
            </w:tcBorders>
            <w:noWrap/>
            <w:vAlign w:val="bottom"/>
            <w:hideMark/>
          </w:tcPr>
          <w:p w14:paraId="5F061A7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1 323.47</w:t>
            </w:r>
          </w:p>
        </w:tc>
      </w:tr>
      <w:tr w:rsidR="00D23AC1" w:rsidRPr="00D23AC1" w14:paraId="740CF08B"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8D539B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671320A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637016</w:t>
            </w:r>
          </w:p>
        </w:tc>
        <w:tc>
          <w:tcPr>
            <w:tcW w:w="620" w:type="dxa"/>
            <w:tcBorders>
              <w:top w:val="nil"/>
              <w:left w:val="nil"/>
              <w:bottom w:val="single" w:sz="4" w:space="0" w:color="auto"/>
              <w:right w:val="single" w:sz="4" w:space="0" w:color="auto"/>
            </w:tcBorders>
            <w:noWrap/>
            <w:vAlign w:val="bottom"/>
            <w:hideMark/>
          </w:tcPr>
          <w:p w14:paraId="63D983D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2AA36D4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Prídel do sociálneho fondu</w:t>
            </w:r>
          </w:p>
        </w:tc>
        <w:tc>
          <w:tcPr>
            <w:tcW w:w="1175" w:type="dxa"/>
            <w:tcBorders>
              <w:top w:val="nil"/>
              <w:left w:val="nil"/>
              <w:bottom w:val="single" w:sz="4" w:space="0" w:color="auto"/>
              <w:right w:val="single" w:sz="4" w:space="0" w:color="auto"/>
            </w:tcBorders>
            <w:noWrap/>
            <w:vAlign w:val="bottom"/>
            <w:hideMark/>
          </w:tcPr>
          <w:p w14:paraId="5AA5048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3 000.00</w:t>
            </w:r>
          </w:p>
        </w:tc>
        <w:tc>
          <w:tcPr>
            <w:tcW w:w="1093" w:type="dxa"/>
            <w:tcBorders>
              <w:top w:val="nil"/>
              <w:left w:val="nil"/>
              <w:bottom w:val="single" w:sz="4" w:space="0" w:color="auto"/>
              <w:right w:val="single" w:sz="4" w:space="0" w:color="auto"/>
            </w:tcBorders>
            <w:noWrap/>
            <w:vAlign w:val="bottom"/>
            <w:hideMark/>
          </w:tcPr>
          <w:p w14:paraId="07AB9BE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3 134.00</w:t>
            </w:r>
          </w:p>
        </w:tc>
        <w:tc>
          <w:tcPr>
            <w:tcW w:w="1276" w:type="dxa"/>
            <w:tcBorders>
              <w:top w:val="nil"/>
              <w:left w:val="nil"/>
              <w:bottom w:val="single" w:sz="4" w:space="0" w:color="auto"/>
              <w:right w:val="single" w:sz="4" w:space="0" w:color="auto"/>
            </w:tcBorders>
            <w:noWrap/>
            <w:vAlign w:val="bottom"/>
            <w:hideMark/>
          </w:tcPr>
          <w:p w14:paraId="5D8936E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3 133.69</w:t>
            </w:r>
          </w:p>
        </w:tc>
      </w:tr>
      <w:tr w:rsidR="00D23AC1" w:rsidRPr="00D23AC1" w14:paraId="0438C568"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F750B8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3847AD1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637026</w:t>
            </w:r>
          </w:p>
        </w:tc>
        <w:tc>
          <w:tcPr>
            <w:tcW w:w="620" w:type="dxa"/>
            <w:tcBorders>
              <w:top w:val="nil"/>
              <w:left w:val="nil"/>
              <w:bottom w:val="single" w:sz="4" w:space="0" w:color="auto"/>
              <w:right w:val="single" w:sz="4" w:space="0" w:color="auto"/>
            </w:tcBorders>
            <w:noWrap/>
            <w:vAlign w:val="bottom"/>
            <w:hideMark/>
          </w:tcPr>
          <w:p w14:paraId="30C7C83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7B58815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Odmeny a príspevky</w:t>
            </w:r>
          </w:p>
        </w:tc>
        <w:tc>
          <w:tcPr>
            <w:tcW w:w="1175" w:type="dxa"/>
            <w:tcBorders>
              <w:top w:val="nil"/>
              <w:left w:val="nil"/>
              <w:bottom w:val="single" w:sz="4" w:space="0" w:color="auto"/>
              <w:right w:val="single" w:sz="4" w:space="0" w:color="auto"/>
            </w:tcBorders>
            <w:noWrap/>
            <w:vAlign w:val="bottom"/>
            <w:hideMark/>
          </w:tcPr>
          <w:p w14:paraId="0D6658D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2A6A39F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9 500.00</w:t>
            </w:r>
          </w:p>
        </w:tc>
        <w:tc>
          <w:tcPr>
            <w:tcW w:w="1276" w:type="dxa"/>
            <w:tcBorders>
              <w:top w:val="nil"/>
              <w:left w:val="nil"/>
              <w:bottom w:val="single" w:sz="4" w:space="0" w:color="auto"/>
              <w:right w:val="single" w:sz="4" w:space="0" w:color="auto"/>
            </w:tcBorders>
            <w:noWrap/>
            <w:vAlign w:val="bottom"/>
            <w:hideMark/>
          </w:tcPr>
          <w:p w14:paraId="483DC19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9 500.00</w:t>
            </w:r>
          </w:p>
        </w:tc>
      </w:tr>
      <w:tr w:rsidR="00D23AC1" w:rsidRPr="00D23AC1" w14:paraId="2DDDEC32"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10F9CA7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59D862E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637027</w:t>
            </w:r>
          </w:p>
        </w:tc>
        <w:tc>
          <w:tcPr>
            <w:tcW w:w="620" w:type="dxa"/>
            <w:tcBorders>
              <w:top w:val="nil"/>
              <w:left w:val="nil"/>
              <w:bottom w:val="single" w:sz="4" w:space="0" w:color="auto"/>
              <w:right w:val="single" w:sz="4" w:space="0" w:color="auto"/>
            </w:tcBorders>
            <w:noWrap/>
            <w:vAlign w:val="bottom"/>
            <w:hideMark/>
          </w:tcPr>
          <w:p w14:paraId="5D585DC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2211F41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Odmeny zamestnancov mimopracovného pomeru</w:t>
            </w:r>
          </w:p>
        </w:tc>
        <w:tc>
          <w:tcPr>
            <w:tcW w:w="1175" w:type="dxa"/>
            <w:tcBorders>
              <w:top w:val="nil"/>
              <w:left w:val="nil"/>
              <w:bottom w:val="single" w:sz="4" w:space="0" w:color="auto"/>
              <w:right w:val="single" w:sz="4" w:space="0" w:color="auto"/>
            </w:tcBorders>
            <w:noWrap/>
            <w:vAlign w:val="bottom"/>
            <w:hideMark/>
          </w:tcPr>
          <w:p w14:paraId="25CE89B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7F8656D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7 268.00</w:t>
            </w:r>
          </w:p>
        </w:tc>
        <w:tc>
          <w:tcPr>
            <w:tcW w:w="1276" w:type="dxa"/>
            <w:tcBorders>
              <w:top w:val="nil"/>
              <w:left w:val="nil"/>
              <w:bottom w:val="single" w:sz="4" w:space="0" w:color="auto"/>
              <w:right w:val="single" w:sz="4" w:space="0" w:color="auto"/>
            </w:tcBorders>
            <w:noWrap/>
            <w:vAlign w:val="bottom"/>
            <w:hideMark/>
          </w:tcPr>
          <w:p w14:paraId="5FBE981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7 268.00</w:t>
            </w:r>
          </w:p>
        </w:tc>
      </w:tr>
      <w:tr w:rsidR="00D23AC1" w:rsidRPr="00D23AC1" w14:paraId="3A87C180"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5BB105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646E625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637030</w:t>
            </w:r>
          </w:p>
        </w:tc>
        <w:tc>
          <w:tcPr>
            <w:tcW w:w="620" w:type="dxa"/>
            <w:tcBorders>
              <w:top w:val="nil"/>
              <w:left w:val="nil"/>
              <w:bottom w:val="single" w:sz="4" w:space="0" w:color="auto"/>
              <w:right w:val="single" w:sz="4" w:space="0" w:color="auto"/>
            </w:tcBorders>
            <w:noWrap/>
            <w:vAlign w:val="bottom"/>
            <w:hideMark/>
          </w:tcPr>
          <w:p w14:paraId="79C0BA0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71AD0DA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Preddavky</w:t>
            </w:r>
          </w:p>
        </w:tc>
        <w:tc>
          <w:tcPr>
            <w:tcW w:w="1175" w:type="dxa"/>
            <w:tcBorders>
              <w:top w:val="nil"/>
              <w:left w:val="nil"/>
              <w:bottom w:val="single" w:sz="4" w:space="0" w:color="auto"/>
              <w:right w:val="single" w:sz="4" w:space="0" w:color="auto"/>
            </w:tcBorders>
            <w:noWrap/>
            <w:vAlign w:val="bottom"/>
            <w:hideMark/>
          </w:tcPr>
          <w:p w14:paraId="16F2D18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7C5C477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7B2E4E8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5488C783"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5171C5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62A75BC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637030</w:t>
            </w:r>
          </w:p>
        </w:tc>
        <w:tc>
          <w:tcPr>
            <w:tcW w:w="620" w:type="dxa"/>
            <w:tcBorders>
              <w:top w:val="nil"/>
              <w:left w:val="nil"/>
              <w:bottom w:val="single" w:sz="4" w:space="0" w:color="auto"/>
              <w:right w:val="single" w:sz="4" w:space="0" w:color="auto"/>
            </w:tcBorders>
            <w:noWrap/>
            <w:vAlign w:val="bottom"/>
            <w:hideMark/>
          </w:tcPr>
          <w:p w14:paraId="4979764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53BC55F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Preddavky</w:t>
            </w:r>
          </w:p>
        </w:tc>
        <w:tc>
          <w:tcPr>
            <w:tcW w:w="1175" w:type="dxa"/>
            <w:tcBorders>
              <w:top w:val="nil"/>
              <w:left w:val="nil"/>
              <w:bottom w:val="single" w:sz="4" w:space="0" w:color="auto"/>
              <w:right w:val="single" w:sz="4" w:space="0" w:color="auto"/>
            </w:tcBorders>
            <w:noWrap/>
            <w:vAlign w:val="bottom"/>
            <w:hideMark/>
          </w:tcPr>
          <w:p w14:paraId="7B3AD77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1B680DC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01E54B5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00F6E25D"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1E5AC43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B25168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637031</w:t>
            </w:r>
          </w:p>
        </w:tc>
        <w:tc>
          <w:tcPr>
            <w:tcW w:w="620" w:type="dxa"/>
            <w:tcBorders>
              <w:top w:val="nil"/>
              <w:left w:val="nil"/>
              <w:bottom w:val="single" w:sz="4" w:space="0" w:color="auto"/>
              <w:right w:val="single" w:sz="4" w:space="0" w:color="auto"/>
            </w:tcBorders>
            <w:noWrap/>
            <w:vAlign w:val="bottom"/>
            <w:hideMark/>
          </w:tcPr>
          <w:p w14:paraId="78DD9ED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6922A21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Pokuty a penále</w:t>
            </w:r>
          </w:p>
        </w:tc>
        <w:tc>
          <w:tcPr>
            <w:tcW w:w="1175" w:type="dxa"/>
            <w:tcBorders>
              <w:top w:val="nil"/>
              <w:left w:val="nil"/>
              <w:bottom w:val="single" w:sz="4" w:space="0" w:color="auto"/>
              <w:right w:val="single" w:sz="4" w:space="0" w:color="auto"/>
            </w:tcBorders>
            <w:noWrap/>
            <w:vAlign w:val="bottom"/>
            <w:hideMark/>
          </w:tcPr>
          <w:p w14:paraId="70B181C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64CBBFC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7789EA85"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2060104E"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1A56A89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098E28B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637032</w:t>
            </w:r>
          </w:p>
        </w:tc>
        <w:tc>
          <w:tcPr>
            <w:tcW w:w="620" w:type="dxa"/>
            <w:tcBorders>
              <w:top w:val="nil"/>
              <w:left w:val="nil"/>
              <w:bottom w:val="single" w:sz="4" w:space="0" w:color="auto"/>
              <w:right w:val="single" w:sz="4" w:space="0" w:color="auto"/>
            </w:tcBorders>
            <w:noWrap/>
            <w:vAlign w:val="bottom"/>
            <w:hideMark/>
          </w:tcPr>
          <w:p w14:paraId="2DBC7F2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41</w:t>
            </w:r>
          </w:p>
        </w:tc>
        <w:tc>
          <w:tcPr>
            <w:tcW w:w="3505" w:type="dxa"/>
            <w:tcBorders>
              <w:top w:val="nil"/>
              <w:left w:val="nil"/>
              <w:bottom w:val="single" w:sz="4" w:space="0" w:color="auto"/>
              <w:right w:val="single" w:sz="4" w:space="0" w:color="auto"/>
            </w:tcBorders>
            <w:noWrap/>
            <w:vAlign w:val="bottom"/>
            <w:hideMark/>
          </w:tcPr>
          <w:p w14:paraId="33670A1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Mylné platby</w:t>
            </w:r>
          </w:p>
        </w:tc>
        <w:tc>
          <w:tcPr>
            <w:tcW w:w="1175" w:type="dxa"/>
            <w:tcBorders>
              <w:top w:val="nil"/>
              <w:left w:val="nil"/>
              <w:bottom w:val="single" w:sz="4" w:space="0" w:color="auto"/>
              <w:right w:val="single" w:sz="4" w:space="0" w:color="auto"/>
            </w:tcBorders>
            <w:noWrap/>
            <w:vAlign w:val="bottom"/>
            <w:hideMark/>
          </w:tcPr>
          <w:p w14:paraId="12FB13C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453254F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36F2EC4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71887615"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05E3B0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5A0A77D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637035</w:t>
            </w:r>
          </w:p>
        </w:tc>
        <w:tc>
          <w:tcPr>
            <w:tcW w:w="620" w:type="dxa"/>
            <w:tcBorders>
              <w:top w:val="nil"/>
              <w:left w:val="nil"/>
              <w:bottom w:val="single" w:sz="4" w:space="0" w:color="auto"/>
              <w:right w:val="single" w:sz="4" w:space="0" w:color="auto"/>
            </w:tcBorders>
            <w:noWrap/>
            <w:vAlign w:val="bottom"/>
            <w:hideMark/>
          </w:tcPr>
          <w:p w14:paraId="5EA380B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418CD22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Dane</w:t>
            </w:r>
          </w:p>
        </w:tc>
        <w:tc>
          <w:tcPr>
            <w:tcW w:w="1175" w:type="dxa"/>
            <w:tcBorders>
              <w:top w:val="nil"/>
              <w:left w:val="nil"/>
              <w:bottom w:val="single" w:sz="4" w:space="0" w:color="auto"/>
              <w:right w:val="single" w:sz="4" w:space="0" w:color="auto"/>
            </w:tcBorders>
            <w:noWrap/>
            <w:vAlign w:val="bottom"/>
            <w:hideMark/>
          </w:tcPr>
          <w:p w14:paraId="52660EE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3 001.00</w:t>
            </w:r>
          </w:p>
        </w:tc>
        <w:tc>
          <w:tcPr>
            <w:tcW w:w="1093" w:type="dxa"/>
            <w:tcBorders>
              <w:top w:val="nil"/>
              <w:left w:val="nil"/>
              <w:bottom w:val="single" w:sz="4" w:space="0" w:color="auto"/>
              <w:right w:val="single" w:sz="4" w:space="0" w:color="auto"/>
            </w:tcBorders>
            <w:noWrap/>
            <w:vAlign w:val="bottom"/>
            <w:hideMark/>
          </w:tcPr>
          <w:p w14:paraId="3057C39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3 312.00</w:t>
            </w:r>
          </w:p>
        </w:tc>
        <w:tc>
          <w:tcPr>
            <w:tcW w:w="1276" w:type="dxa"/>
            <w:tcBorders>
              <w:top w:val="nil"/>
              <w:left w:val="nil"/>
              <w:bottom w:val="single" w:sz="4" w:space="0" w:color="auto"/>
              <w:right w:val="single" w:sz="4" w:space="0" w:color="auto"/>
            </w:tcBorders>
            <w:noWrap/>
            <w:vAlign w:val="bottom"/>
            <w:hideMark/>
          </w:tcPr>
          <w:p w14:paraId="31F7266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3 311.22</w:t>
            </w:r>
          </w:p>
        </w:tc>
      </w:tr>
      <w:tr w:rsidR="00D23AC1" w:rsidRPr="00D23AC1" w14:paraId="5B59FDF5"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1B2706D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33DCEF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637037</w:t>
            </w:r>
          </w:p>
        </w:tc>
        <w:tc>
          <w:tcPr>
            <w:tcW w:w="620" w:type="dxa"/>
            <w:tcBorders>
              <w:top w:val="nil"/>
              <w:left w:val="nil"/>
              <w:bottom w:val="single" w:sz="4" w:space="0" w:color="auto"/>
              <w:right w:val="single" w:sz="4" w:space="0" w:color="auto"/>
            </w:tcBorders>
            <w:noWrap/>
            <w:vAlign w:val="bottom"/>
            <w:hideMark/>
          </w:tcPr>
          <w:p w14:paraId="35393B9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6FB0A8C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proofErr w:type="spellStart"/>
            <w:r w:rsidRPr="00D23AC1">
              <w:rPr>
                <w:rFonts w:ascii="Aptos Narrow" w:eastAsia="Times New Roman" w:hAnsi="Aptos Narrow" w:cs="Times New Roman"/>
                <w:color w:val="000000"/>
                <w:sz w:val="22"/>
                <w:lang w:eastAsia="sk-SK"/>
              </w:rPr>
              <w:t>Vratky</w:t>
            </w:r>
            <w:proofErr w:type="spellEnd"/>
          </w:p>
        </w:tc>
        <w:tc>
          <w:tcPr>
            <w:tcW w:w="1175" w:type="dxa"/>
            <w:tcBorders>
              <w:top w:val="nil"/>
              <w:left w:val="nil"/>
              <w:bottom w:val="single" w:sz="4" w:space="0" w:color="auto"/>
              <w:right w:val="single" w:sz="4" w:space="0" w:color="auto"/>
            </w:tcBorders>
            <w:noWrap/>
            <w:vAlign w:val="bottom"/>
            <w:hideMark/>
          </w:tcPr>
          <w:p w14:paraId="6747198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2DAC38D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430CC12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321234BE"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6707A3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40D847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637037</w:t>
            </w:r>
          </w:p>
        </w:tc>
        <w:tc>
          <w:tcPr>
            <w:tcW w:w="620" w:type="dxa"/>
            <w:tcBorders>
              <w:top w:val="nil"/>
              <w:left w:val="nil"/>
              <w:bottom w:val="single" w:sz="4" w:space="0" w:color="auto"/>
              <w:right w:val="single" w:sz="4" w:space="0" w:color="auto"/>
            </w:tcBorders>
            <w:noWrap/>
            <w:vAlign w:val="bottom"/>
            <w:hideMark/>
          </w:tcPr>
          <w:p w14:paraId="55A0C0E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131K</w:t>
            </w:r>
          </w:p>
        </w:tc>
        <w:tc>
          <w:tcPr>
            <w:tcW w:w="3505" w:type="dxa"/>
            <w:tcBorders>
              <w:top w:val="nil"/>
              <w:left w:val="nil"/>
              <w:bottom w:val="single" w:sz="4" w:space="0" w:color="auto"/>
              <w:right w:val="single" w:sz="4" w:space="0" w:color="auto"/>
            </w:tcBorders>
            <w:noWrap/>
            <w:vAlign w:val="bottom"/>
            <w:hideMark/>
          </w:tcPr>
          <w:p w14:paraId="1315EDD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proofErr w:type="spellStart"/>
            <w:r w:rsidRPr="00D23AC1">
              <w:rPr>
                <w:rFonts w:ascii="Aptos Narrow" w:eastAsia="Times New Roman" w:hAnsi="Aptos Narrow" w:cs="Times New Roman"/>
                <w:color w:val="000000"/>
                <w:sz w:val="22"/>
                <w:lang w:eastAsia="sk-SK"/>
              </w:rPr>
              <w:t>Vratky</w:t>
            </w:r>
            <w:proofErr w:type="spellEnd"/>
          </w:p>
        </w:tc>
        <w:tc>
          <w:tcPr>
            <w:tcW w:w="1175" w:type="dxa"/>
            <w:tcBorders>
              <w:top w:val="nil"/>
              <w:left w:val="nil"/>
              <w:bottom w:val="single" w:sz="4" w:space="0" w:color="auto"/>
              <w:right w:val="single" w:sz="4" w:space="0" w:color="auto"/>
            </w:tcBorders>
            <w:noWrap/>
            <w:vAlign w:val="bottom"/>
            <w:hideMark/>
          </w:tcPr>
          <w:p w14:paraId="4B51E4E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1FC6B08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246E2F1D"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2A8ECB7B"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7F7E224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24F5118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637037</w:t>
            </w:r>
          </w:p>
        </w:tc>
        <w:tc>
          <w:tcPr>
            <w:tcW w:w="620" w:type="dxa"/>
            <w:tcBorders>
              <w:top w:val="nil"/>
              <w:left w:val="nil"/>
              <w:bottom w:val="single" w:sz="4" w:space="0" w:color="auto"/>
              <w:right w:val="single" w:sz="4" w:space="0" w:color="auto"/>
            </w:tcBorders>
            <w:noWrap/>
            <w:vAlign w:val="bottom"/>
            <w:hideMark/>
          </w:tcPr>
          <w:p w14:paraId="68AE098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77B0AE0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proofErr w:type="spellStart"/>
            <w:r w:rsidRPr="00D23AC1">
              <w:rPr>
                <w:rFonts w:ascii="Aptos Narrow" w:eastAsia="Times New Roman" w:hAnsi="Aptos Narrow" w:cs="Times New Roman"/>
                <w:color w:val="000000"/>
                <w:sz w:val="22"/>
                <w:lang w:eastAsia="sk-SK"/>
              </w:rPr>
              <w:t>Vratky</w:t>
            </w:r>
            <w:proofErr w:type="spellEnd"/>
          </w:p>
        </w:tc>
        <w:tc>
          <w:tcPr>
            <w:tcW w:w="1175" w:type="dxa"/>
            <w:tcBorders>
              <w:top w:val="nil"/>
              <w:left w:val="nil"/>
              <w:bottom w:val="single" w:sz="4" w:space="0" w:color="auto"/>
              <w:right w:val="single" w:sz="4" w:space="0" w:color="auto"/>
            </w:tcBorders>
            <w:noWrap/>
            <w:vAlign w:val="bottom"/>
            <w:hideMark/>
          </w:tcPr>
          <w:p w14:paraId="5011138A"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3A277C9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17E4409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430C44DD"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4320F35E"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6225342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642012</w:t>
            </w:r>
          </w:p>
        </w:tc>
        <w:tc>
          <w:tcPr>
            <w:tcW w:w="620" w:type="dxa"/>
            <w:tcBorders>
              <w:top w:val="nil"/>
              <w:left w:val="nil"/>
              <w:bottom w:val="single" w:sz="4" w:space="0" w:color="auto"/>
              <w:right w:val="single" w:sz="4" w:space="0" w:color="auto"/>
            </w:tcBorders>
            <w:noWrap/>
            <w:vAlign w:val="bottom"/>
            <w:hideMark/>
          </w:tcPr>
          <w:p w14:paraId="484E1E7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111</w:t>
            </w:r>
          </w:p>
        </w:tc>
        <w:tc>
          <w:tcPr>
            <w:tcW w:w="3505" w:type="dxa"/>
            <w:tcBorders>
              <w:top w:val="nil"/>
              <w:left w:val="nil"/>
              <w:bottom w:val="single" w:sz="4" w:space="0" w:color="auto"/>
              <w:right w:val="single" w:sz="4" w:space="0" w:color="auto"/>
            </w:tcBorders>
            <w:noWrap/>
            <w:vAlign w:val="bottom"/>
            <w:hideMark/>
          </w:tcPr>
          <w:p w14:paraId="77F4CAA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odstupné</w:t>
            </w:r>
          </w:p>
        </w:tc>
        <w:tc>
          <w:tcPr>
            <w:tcW w:w="1175" w:type="dxa"/>
            <w:tcBorders>
              <w:top w:val="nil"/>
              <w:left w:val="nil"/>
              <w:bottom w:val="single" w:sz="4" w:space="0" w:color="auto"/>
              <w:right w:val="single" w:sz="4" w:space="0" w:color="auto"/>
            </w:tcBorders>
            <w:noWrap/>
            <w:vAlign w:val="bottom"/>
            <w:hideMark/>
          </w:tcPr>
          <w:p w14:paraId="05100ED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5416066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6BFF7A8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48884D44"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48BAB89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lastRenderedPageBreak/>
              <w:t>10.2.0</w:t>
            </w:r>
          </w:p>
        </w:tc>
        <w:tc>
          <w:tcPr>
            <w:tcW w:w="840" w:type="dxa"/>
            <w:tcBorders>
              <w:top w:val="nil"/>
              <w:left w:val="nil"/>
              <w:bottom w:val="single" w:sz="4" w:space="0" w:color="auto"/>
              <w:right w:val="single" w:sz="4" w:space="0" w:color="auto"/>
            </w:tcBorders>
            <w:noWrap/>
            <w:vAlign w:val="bottom"/>
            <w:hideMark/>
          </w:tcPr>
          <w:p w14:paraId="3E4743D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642012</w:t>
            </w:r>
          </w:p>
        </w:tc>
        <w:tc>
          <w:tcPr>
            <w:tcW w:w="620" w:type="dxa"/>
            <w:tcBorders>
              <w:top w:val="nil"/>
              <w:left w:val="nil"/>
              <w:bottom w:val="single" w:sz="4" w:space="0" w:color="auto"/>
              <w:right w:val="single" w:sz="4" w:space="0" w:color="auto"/>
            </w:tcBorders>
            <w:noWrap/>
            <w:vAlign w:val="bottom"/>
            <w:hideMark/>
          </w:tcPr>
          <w:p w14:paraId="4F01FBD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1A2799E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odstupné</w:t>
            </w:r>
          </w:p>
        </w:tc>
        <w:tc>
          <w:tcPr>
            <w:tcW w:w="1175" w:type="dxa"/>
            <w:tcBorders>
              <w:top w:val="nil"/>
              <w:left w:val="nil"/>
              <w:bottom w:val="single" w:sz="4" w:space="0" w:color="auto"/>
              <w:right w:val="single" w:sz="4" w:space="0" w:color="auto"/>
            </w:tcBorders>
            <w:noWrap/>
            <w:vAlign w:val="bottom"/>
            <w:hideMark/>
          </w:tcPr>
          <w:p w14:paraId="7C475C1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58A4311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1 476.00</w:t>
            </w:r>
          </w:p>
        </w:tc>
        <w:tc>
          <w:tcPr>
            <w:tcW w:w="1276" w:type="dxa"/>
            <w:tcBorders>
              <w:top w:val="nil"/>
              <w:left w:val="nil"/>
              <w:bottom w:val="single" w:sz="4" w:space="0" w:color="auto"/>
              <w:right w:val="single" w:sz="4" w:space="0" w:color="auto"/>
            </w:tcBorders>
            <w:noWrap/>
            <w:vAlign w:val="bottom"/>
            <w:hideMark/>
          </w:tcPr>
          <w:p w14:paraId="2DFC710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1 475.45</w:t>
            </w:r>
          </w:p>
        </w:tc>
      </w:tr>
      <w:tr w:rsidR="00D23AC1" w:rsidRPr="00D23AC1" w14:paraId="18166F46"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300906F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655DF73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642013</w:t>
            </w:r>
          </w:p>
        </w:tc>
        <w:tc>
          <w:tcPr>
            <w:tcW w:w="620" w:type="dxa"/>
            <w:tcBorders>
              <w:top w:val="nil"/>
              <w:left w:val="nil"/>
              <w:bottom w:val="single" w:sz="4" w:space="0" w:color="auto"/>
              <w:right w:val="single" w:sz="4" w:space="0" w:color="auto"/>
            </w:tcBorders>
            <w:noWrap/>
            <w:vAlign w:val="bottom"/>
            <w:hideMark/>
          </w:tcPr>
          <w:p w14:paraId="60E1FAF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58664EA4"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odchodné</w:t>
            </w:r>
          </w:p>
        </w:tc>
        <w:tc>
          <w:tcPr>
            <w:tcW w:w="1175" w:type="dxa"/>
            <w:tcBorders>
              <w:top w:val="nil"/>
              <w:left w:val="nil"/>
              <w:bottom w:val="single" w:sz="4" w:space="0" w:color="auto"/>
              <w:right w:val="single" w:sz="4" w:space="0" w:color="auto"/>
            </w:tcBorders>
            <w:noWrap/>
            <w:vAlign w:val="bottom"/>
            <w:hideMark/>
          </w:tcPr>
          <w:p w14:paraId="67E3D326"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3 007.00</w:t>
            </w:r>
          </w:p>
        </w:tc>
        <w:tc>
          <w:tcPr>
            <w:tcW w:w="1093" w:type="dxa"/>
            <w:tcBorders>
              <w:top w:val="nil"/>
              <w:left w:val="nil"/>
              <w:bottom w:val="single" w:sz="4" w:space="0" w:color="auto"/>
              <w:right w:val="single" w:sz="4" w:space="0" w:color="auto"/>
            </w:tcBorders>
            <w:noWrap/>
            <w:vAlign w:val="bottom"/>
            <w:hideMark/>
          </w:tcPr>
          <w:p w14:paraId="2A28566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6886D7E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5ED78771"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FB7918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3057556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642015</w:t>
            </w:r>
          </w:p>
        </w:tc>
        <w:tc>
          <w:tcPr>
            <w:tcW w:w="620" w:type="dxa"/>
            <w:tcBorders>
              <w:top w:val="nil"/>
              <w:left w:val="nil"/>
              <w:bottom w:val="single" w:sz="4" w:space="0" w:color="auto"/>
              <w:right w:val="single" w:sz="4" w:space="0" w:color="auto"/>
            </w:tcBorders>
            <w:noWrap/>
            <w:vAlign w:val="bottom"/>
            <w:hideMark/>
          </w:tcPr>
          <w:p w14:paraId="2174AE2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1449140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Na nemocenské dávky</w:t>
            </w:r>
          </w:p>
        </w:tc>
        <w:tc>
          <w:tcPr>
            <w:tcW w:w="1175" w:type="dxa"/>
            <w:tcBorders>
              <w:top w:val="nil"/>
              <w:left w:val="nil"/>
              <w:bottom w:val="single" w:sz="4" w:space="0" w:color="auto"/>
              <w:right w:val="single" w:sz="4" w:space="0" w:color="auto"/>
            </w:tcBorders>
            <w:noWrap/>
            <w:vAlign w:val="bottom"/>
            <w:hideMark/>
          </w:tcPr>
          <w:p w14:paraId="5292744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2 000.00</w:t>
            </w:r>
          </w:p>
        </w:tc>
        <w:tc>
          <w:tcPr>
            <w:tcW w:w="1093" w:type="dxa"/>
            <w:tcBorders>
              <w:top w:val="nil"/>
              <w:left w:val="nil"/>
              <w:bottom w:val="single" w:sz="4" w:space="0" w:color="auto"/>
              <w:right w:val="single" w:sz="4" w:space="0" w:color="auto"/>
            </w:tcBorders>
            <w:noWrap/>
            <w:vAlign w:val="bottom"/>
            <w:hideMark/>
          </w:tcPr>
          <w:p w14:paraId="578303C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1 638.00</w:t>
            </w:r>
          </w:p>
        </w:tc>
        <w:tc>
          <w:tcPr>
            <w:tcW w:w="1276" w:type="dxa"/>
            <w:tcBorders>
              <w:top w:val="nil"/>
              <w:left w:val="nil"/>
              <w:bottom w:val="single" w:sz="4" w:space="0" w:color="auto"/>
              <w:right w:val="single" w:sz="4" w:space="0" w:color="auto"/>
            </w:tcBorders>
            <w:noWrap/>
            <w:vAlign w:val="bottom"/>
            <w:hideMark/>
          </w:tcPr>
          <w:p w14:paraId="58340603"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1 630.36</w:t>
            </w:r>
          </w:p>
        </w:tc>
      </w:tr>
      <w:tr w:rsidR="00D23AC1" w:rsidRPr="00D23AC1" w14:paraId="569FCC57"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0D73D88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840" w:type="dxa"/>
            <w:tcBorders>
              <w:top w:val="nil"/>
              <w:left w:val="nil"/>
              <w:bottom w:val="single" w:sz="4" w:space="0" w:color="auto"/>
              <w:right w:val="single" w:sz="4" w:space="0" w:color="auto"/>
            </w:tcBorders>
            <w:noWrap/>
            <w:vAlign w:val="bottom"/>
            <w:hideMark/>
          </w:tcPr>
          <w:p w14:paraId="3046DB7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620" w:type="dxa"/>
            <w:tcBorders>
              <w:top w:val="nil"/>
              <w:left w:val="nil"/>
              <w:bottom w:val="single" w:sz="4" w:space="0" w:color="auto"/>
              <w:right w:val="single" w:sz="4" w:space="0" w:color="auto"/>
            </w:tcBorders>
            <w:noWrap/>
            <w:vAlign w:val="bottom"/>
            <w:hideMark/>
          </w:tcPr>
          <w:p w14:paraId="295EE41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3505" w:type="dxa"/>
            <w:tcBorders>
              <w:top w:val="nil"/>
              <w:left w:val="nil"/>
              <w:bottom w:val="single" w:sz="4" w:space="0" w:color="auto"/>
              <w:right w:val="single" w:sz="4" w:space="0" w:color="auto"/>
            </w:tcBorders>
            <w:noWrap/>
            <w:vAlign w:val="bottom"/>
            <w:hideMark/>
          </w:tcPr>
          <w:p w14:paraId="3861EBA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1-bežný rozpočet</w:t>
            </w:r>
          </w:p>
        </w:tc>
        <w:tc>
          <w:tcPr>
            <w:tcW w:w="1175" w:type="dxa"/>
            <w:tcBorders>
              <w:top w:val="nil"/>
              <w:left w:val="nil"/>
              <w:bottom w:val="single" w:sz="4" w:space="0" w:color="auto"/>
              <w:right w:val="single" w:sz="4" w:space="0" w:color="auto"/>
            </w:tcBorders>
            <w:noWrap/>
            <w:vAlign w:val="bottom"/>
            <w:hideMark/>
          </w:tcPr>
          <w:p w14:paraId="1F9930B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590 100.00</w:t>
            </w:r>
          </w:p>
        </w:tc>
        <w:tc>
          <w:tcPr>
            <w:tcW w:w="1093" w:type="dxa"/>
            <w:tcBorders>
              <w:top w:val="nil"/>
              <w:left w:val="nil"/>
              <w:bottom w:val="single" w:sz="4" w:space="0" w:color="auto"/>
              <w:right w:val="single" w:sz="4" w:space="0" w:color="auto"/>
            </w:tcBorders>
            <w:noWrap/>
            <w:vAlign w:val="bottom"/>
            <w:hideMark/>
          </w:tcPr>
          <w:p w14:paraId="52EEC348"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629 314.00</w:t>
            </w:r>
          </w:p>
        </w:tc>
        <w:tc>
          <w:tcPr>
            <w:tcW w:w="1276" w:type="dxa"/>
            <w:tcBorders>
              <w:top w:val="nil"/>
              <w:left w:val="nil"/>
              <w:bottom w:val="single" w:sz="4" w:space="0" w:color="auto"/>
              <w:right w:val="single" w:sz="4" w:space="0" w:color="auto"/>
            </w:tcBorders>
            <w:noWrap/>
            <w:vAlign w:val="bottom"/>
            <w:hideMark/>
          </w:tcPr>
          <w:p w14:paraId="2CC68317"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618 257.63</w:t>
            </w:r>
          </w:p>
        </w:tc>
      </w:tr>
      <w:tr w:rsidR="00D23AC1" w:rsidRPr="00D23AC1" w14:paraId="372CB9AF"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4B6F0E48"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840" w:type="dxa"/>
            <w:tcBorders>
              <w:top w:val="nil"/>
              <w:left w:val="nil"/>
              <w:bottom w:val="single" w:sz="4" w:space="0" w:color="auto"/>
              <w:right w:val="single" w:sz="4" w:space="0" w:color="auto"/>
            </w:tcBorders>
            <w:noWrap/>
            <w:vAlign w:val="bottom"/>
            <w:hideMark/>
          </w:tcPr>
          <w:p w14:paraId="7E83B07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620" w:type="dxa"/>
            <w:tcBorders>
              <w:top w:val="nil"/>
              <w:left w:val="nil"/>
              <w:bottom w:val="single" w:sz="4" w:space="0" w:color="auto"/>
              <w:right w:val="single" w:sz="4" w:space="0" w:color="auto"/>
            </w:tcBorders>
            <w:noWrap/>
            <w:vAlign w:val="bottom"/>
            <w:hideMark/>
          </w:tcPr>
          <w:p w14:paraId="1D162DB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3505" w:type="dxa"/>
            <w:tcBorders>
              <w:top w:val="nil"/>
              <w:left w:val="nil"/>
              <w:bottom w:val="single" w:sz="4" w:space="0" w:color="auto"/>
              <w:right w:val="single" w:sz="4" w:space="0" w:color="auto"/>
            </w:tcBorders>
            <w:noWrap/>
            <w:vAlign w:val="bottom"/>
            <w:hideMark/>
          </w:tcPr>
          <w:p w14:paraId="76E5510C"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2-kapitálový rozpočet</w:t>
            </w:r>
          </w:p>
        </w:tc>
        <w:tc>
          <w:tcPr>
            <w:tcW w:w="1175" w:type="dxa"/>
            <w:tcBorders>
              <w:top w:val="nil"/>
              <w:left w:val="nil"/>
              <w:bottom w:val="single" w:sz="4" w:space="0" w:color="auto"/>
              <w:right w:val="single" w:sz="4" w:space="0" w:color="auto"/>
            </w:tcBorders>
            <w:noWrap/>
            <w:vAlign w:val="bottom"/>
            <w:hideMark/>
          </w:tcPr>
          <w:p w14:paraId="56632BB3"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093" w:type="dxa"/>
            <w:tcBorders>
              <w:top w:val="nil"/>
              <w:left w:val="nil"/>
              <w:bottom w:val="single" w:sz="4" w:space="0" w:color="auto"/>
              <w:right w:val="single" w:sz="4" w:space="0" w:color="auto"/>
            </w:tcBorders>
            <w:noWrap/>
            <w:vAlign w:val="bottom"/>
            <w:hideMark/>
          </w:tcPr>
          <w:p w14:paraId="3590530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276" w:type="dxa"/>
            <w:tcBorders>
              <w:top w:val="nil"/>
              <w:left w:val="nil"/>
              <w:bottom w:val="single" w:sz="4" w:space="0" w:color="auto"/>
              <w:right w:val="single" w:sz="4" w:space="0" w:color="auto"/>
            </w:tcBorders>
            <w:noWrap/>
            <w:vAlign w:val="bottom"/>
            <w:hideMark/>
          </w:tcPr>
          <w:p w14:paraId="7CCF48E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r>
      <w:tr w:rsidR="00D23AC1" w:rsidRPr="00D23AC1" w14:paraId="0F95908E"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49DC3A7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20BC343D"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713004</w:t>
            </w:r>
          </w:p>
        </w:tc>
        <w:tc>
          <w:tcPr>
            <w:tcW w:w="620" w:type="dxa"/>
            <w:tcBorders>
              <w:top w:val="nil"/>
              <w:left w:val="nil"/>
              <w:bottom w:val="single" w:sz="4" w:space="0" w:color="auto"/>
              <w:right w:val="single" w:sz="4" w:space="0" w:color="auto"/>
            </w:tcBorders>
            <w:noWrap/>
            <w:vAlign w:val="bottom"/>
            <w:hideMark/>
          </w:tcPr>
          <w:p w14:paraId="6F2CBA6F"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21F92FF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xml:space="preserve">Prevádzkových strojov, prístrojov, zariadení, </w:t>
            </w:r>
            <w:proofErr w:type="spellStart"/>
            <w:r w:rsidRPr="00D23AC1">
              <w:rPr>
                <w:rFonts w:ascii="Aptos Narrow" w:eastAsia="Times New Roman" w:hAnsi="Aptos Narrow" w:cs="Times New Roman"/>
                <w:color w:val="000000"/>
                <w:sz w:val="22"/>
                <w:lang w:eastAsia="sk-SK"/>
              </w:rPr>
              <w:t>tech</w:t>
            </w:r>
            <w:proofErr w:type="spellEnd"/>
          </w:p>
        </w:tc>
        <w:tc>
          <w:tcPr>
            <w:tcW w:w="1175" w:type="dxa"/>
            <w:tcBorders>
              <w:top w:val="nil"/>
              <w:left w:val="nil"/>
              <w:bottom w:val="single" w:sz="4" w:space="0" w:color="auto"/>
              <w:right w:val="single" w:sz="4" w:space="0" w:color="auto"/>
            </w:tcBorders>
            <w:noWrap/>
            <w:vAlign w:val="bottom"/>
            <w:hideMark/>
          </w:tcPr>
          <w:p w14:paraId="6FB198C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0B3DFA4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63B771C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4CE29F90"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77D74B35"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196D363A"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716</w:t>
            </w:r>
          </w:p>
        </w:tc>
        <w:tc>
          <w:tcPr>
            <w:tcW w:w="620" w:type="dxa"/>
            <w:tcBorders>
              <w:top w:val="nil"/>
              <w:left w:val="nil"/>
              <w:bottom w:val="single" w:sz="4" w:space="0" w:color="auto"/>
              <w:right w:val="single" w:sz="4" w:space="0" w:color="auto"/>
            </w:tcBorders>
            <w:noWrap/>
            <w:vAlign w:val="bottom"/>
            <w:hideMark/>
          </w:tcPr>
          <w:p w14:paraId="0DC6203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04CED35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Prípravná a projektová dokumentácia</w:t>
            </w:r>
          </w:p>
        </w:tc>
        <w:tc>
          <w:tcPr>
            <w:tcW w:w="1175" w:type="dxa"/>
            <w:tcBorders>
              <w:top w:val="nil"/>
              <w:left w:val="nil"/>
              <w:bottom w:val="single" w:sz="4" w:space="0" w:color="auto"/>
              <w:right w:val="single" w:sz="4" w:space="0" w:color="auto"/>
            </w:tcBorders>
            <w:noWrap/>
            <w:vAlign w:val="bottom"/>
            <w:hideMark/>
          </w:tcPr>
          <w:p w14:paraId="0D8DB58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1078B8A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024FDD1F"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761B5BB7"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D10451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64372B7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717003</w:t>
            </w:r>
          </w:p>
        </w:tc>
        <w:tc>
          <w:tcPr>
            <w:tcW w:w="620" w:type="dxa"/>
            <w:tcBorders>
              <w:top w:val="nil"/>
              <w:left w:val="nil"/>
              <w:bottom w:val="single" w:sz="4" w:space="0" w:color="auto"/>
              <w:right w:val="single" w:sz="4" w:space="0" w:color="auto"/>
            </w:tcBorders>
            <w:noWrap/>
            <w:vAlign w:val="bottom"/>
            <w:hideMark/>
          </w:tcPr>
          <w:p w14:paraId="338A6EB6"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41</w:t>
            </w:r>
          </w:p>
        </w:tc>
        <w:tc>
          <w:tcPr>
            <w:tcW w:w="3505" w:type="dxa"/>
            <w:tcBorders>
              <w:top w:val="nil"/>
              <w:left w:val="nil"/>
              <w:bottom w:val="single" w:sz="4" w:space="0" w:color="auto"/>
              <w:right w:val="single" w:sz="4" w:space="0" w:color="auto"/>
            </w:tcBorders>
            <w:noWrap/>
            <w:vAlign w:val="bottom"/>
            <w:hideMark/>
          </w:tcPr>
          <w:p w14:paraId="60C5FBB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Prístavby, nadstavby, stavebné úpravy</w:t>
            </w:r>
          </w:p>
        </w:tc>
        <w:tc>
          <w:tcPr>
            <w:tcW w:w="1175" w:type="dxa"/>
            <w:tcBorders>
              <w:top w:val="nil"/>
              <w:left w:val="nil"/>
              <w:bottom w:val="single" w:sz="4" w:space="0" w:color="auto"/>
              <w:right w:val="single" w:sz="4" w:space="0" w:color="auto"/>
            </w:tcBorders>
            <w:noWrap/>
            <w:vAlign w:val="bottom"/>
            <w:hideMark/>
          </w:tcPr>
          <w:p w14:paraId="265716F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7617E581"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0DCC6A6C"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6A227374"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129A7B5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10.2.0</w:t>
            </w:r>
          </w:p>
        </w:tc>
        <w:tc>
          <w:tcPr>
            <w:tcW w:w="840" w:type="dxa"/>
            <w:tcBorders>
              <w:top w:val="nil"/>
              <w:left w:val="nil"/>
              <w:bottom w:val="single" w:sz="4" w:space="0" w:color="auto"/>
              <w:right w:val="single" w:sz="4" w:space="0" w:color="auto"/>
            </w:tcBorders>
            <w:noWrap/>
            <w:vAlign w:val="bottom"/>
            <w:hideMark/>
          </w:tcPr>
          <w:p w14:paraId="4B795B0B"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717003</w:t>
            </w:r>
          </w:p>
        </w:tc>
        <w:tc>
          <w:tcPr>
            <w:tcW w:w="620" w:type="dxa"/>
            <w:tcBorders>
              <w:top w:val="nil"/>
              <w:left w:val="nil"/>
              <w:bottom w:val="single" w:sz="4" w:space="0" w:color="auto"/>
              <w:right w:val="single" w:sz="4" w:space="0" w:color="auto"/>
            </w:tcBorders>
            <w:noWrap/>
            <w:vAlign w:val="bottom"/>
            <w:hideMark/>
          </w:tcPr>
          <w:p w14:paraId="09A68A9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72j</w:t>
            </w:r>
          </w:p>
        </w:tc>
        <w:tc>
          <w:tcPr>
            <w:tcW w:w="3505" w:type="dxa"/>
            <w:tcBorders>
              <w:top w:val="nil"/>
              <w:left w:val="nil"/>
              <w:bottom w:val="single" w:sz="4" w:space="0" w:color="auto"/>
              <w:right w:val="single" w:sz="4" w:space="0" w:color="auto"/>
            </w:tcBorders>
            <w:noWrap/>
            <w:vAlign w:val="bottom"/>
            <w:hideMark/>
          </w:tcPr>
          <w:p w14:paraId="551EA0C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Prístavby, nadstavby, stavebné úpravy</w:t>
            </w:r>
          </w:p>
        </w:tc>
        <w:tc>
          <w:tcPr>
            <w:tcW w:w="1175" w:type="dxa"/>
            <w:tcBorders>
              <w:top w:val="nil"/>
              <w:left w:val="nil"/>
              <w:bottom w:val="single" w:sz="4" w:space="0" w:color="auto"/>
              <w:right w:val="single" w:sz="4" w:space="0" w:color="auto"/>
            </w:tcBorders>
            <w:noWrap/>
            <w:vAlign w:val="bottom"/>
            <w:hideMark/>
          </w:tcPr>
          <w:p w14:paraId="130B1D2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2C695A39"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60B71160"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7FB03A19"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46B4125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840" w:type="dxa"/>
            <w:tcBorders>
              <w:top w:val="nil"/>
              <w:left w:val="nil"/>
              <w:bottom w:val="single" w:sz="4" w:space="0" w:color="auto"/>
              <w:right w:val="single" w:sz="4" w:space="0" w:color="auto"/>
            </w:tcBorders>
            <w:noWrap/>
            <w:vAlign w:val="bottom"/>
            <w:hideMark/>
          </w:tcPr>
          <w:p w14:paraId="05306E5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620" w:type="dxa"/>
            <w:tcBorders>
              <w:top w:val="nil"/>
              <w:left w:val="nil"/>
              <w:bottom w:val="single" w:sz="4" w:space="0" w:color="auto"/>
              <w:right w:val="single" w:sz="4" w:space="0" w:color="auto"/>
            </w:tcBorders>
            <w:noWrap/>
            <w:vAlign w:val="bottom"/>
            <w:hideMark/>
          </w:tcPr>
          <w:p w14:paraId="2E05FE89"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3505" w:type="dxa"/>
            <w:tcBorders>
              <w:top w:val="nil"/>
              <w:left w:val="nil"/>
              <w:bottom w:val="single" w:sz="4" w:space="0" w:color="auto"/>
              <w:right w:val="single" w:sz="4" w:space="0" w:color="auto"/>
            </w:tcBorders>
            <w:noWrap/>
            <w:vAlign w:val="bottom"/>
            <w:hideMark/>
          </w:tcPr>
          <w:p w14:paraId="37029C12"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2-kapitálový rozpočet</w:t>
            </w:r>
          </w:p>
        </w:tc>
        <w:tc>
          <w:tcPr>
            <w:tcW w:w="1175" w:type="dxa"/>
            <w:tcBorders>
              <w:top w:val="nil"/>
              <w:left w:val="nil"/>
              <w:bottom w:val="single" w:sz="4" w:space="0" w:color="auto"/>
              <w:right w:val="single" w:sz="4" w:space="0" w:color="auto"/>
            </w:tcBorders>
            <w:noWrap/>
            <w:vAlign w:val="bottom"/>
            <w:hideMark/>
          </w:tcPr>
          <w:p w14:paraId="7A2A314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093" w:type="dxa"/>
            <w:tcBorders>
              <w:top w:val="nil"/>
              <w:left w:val="nil"/>
              <w:bottom w:val="single" w:sz="4" w:space="0" w:color="auto"/>
              <w:right w:val="single" w:sz="4" w:space="0" w:color="auto"/>
            </w:tcBorders>
            <w:noWrap/>
            <w:vAlign w:val="bottom"/>
            <w:hideMark/>
          </w:tcPr>
          <w:p w14:paraId="3FB09F32"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c>
          <w:tcPr>
            <w:tcW w:w="1276" w:type="dxa"/>
            <w:tcBorders>
              <w:top w:val="nil"/>
              <w:left w:val="nil"/>
              <w:bottom w:val="single" w:sz="4" w:space="0" w:color="auto"/>
              <w:right w:val="single" w:sz="4" w:space="0" w:color="auto"/>
            </w:tcBorders>
            <w:noWrap/>
            <w:vAlign w:val="bottom"/>
            <w:hideMark/>
          </w:tcPr>
          <w:p w14:paraId="75D8227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0</w:t>
            </w:r>
          </w:p>
        </w:tc>
      </w:tr>
      <w:tr w:rsidR="00D23AC1" w:rsidRPr="00D23AC1" w14:paraId="41F98E01" w14:textId="77777777" w:rsidTr="00D23AC1">
        <w:trPr>
          <w:trHeight w:val="300"/>
        </w:trPr>
        <w:tc>
          <w:tcPr>
            <w:tcW w:w="842" w:type="dxa"/>
            <w:tcBorders>
              <w:top w:val="nil"/>
              <w:left w:val="single" w:sz="4" w:space="0" w:color="auto"/>
              <w:bottom w:val="single" w:sz="4" w:space="0" w:color="auto"/>
              <w:right w:val="single" w:sz="4" w:space="0" w:color="auto"/>
            </w:tcBorders>
            <w:noWrap/>
            <w:vAlign w:val="bottom"/>
            <w:hideMark/>
          </w:tcPr>
          <w:p w14:paraId="26B1DAE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840" w:type="dxa"/>
            <w:tcBorders>
              <w:top w:val="nil"/>
              <w:left w:val="nil"/>
              <w:bottom w:val="single" w:sz="4" w:space="0" w:color="auto"/>
              <w:right w:val="single" w:sz="4" w:space="0" w:color="auto"/>
            </w:tcBorders>
            <w:noWrap/>
            <w:vAlign w:val="bottom"/>
            <w:hideMark/>
          </w:tcPr>
          <w:p w14:paraId="10269EB7"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620" w:type="dxa"/>
            <w:tcBorders>
              <w:top w:val="nil"/>
              <w:left w:val="nil"/>
              <w:bottom w:val="single" w:sz="4" w:space="0" w:color="auto"/>
              <w:right w:val="single" w:sz="4" w:space="0" w:color="auto"/>
            </w:tcBorders>
            <w:noWrap/>
            <w:vAlign w:val="bottom"/>
            <w:hideMark/>
          </w:tcPr>
          <w:p w14:paraId="34A39611"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3505" w:type="dxa"/>
            <w:tcBorders>
              <w:top w:val="nil"/>
              <w:left w:val="nil"/>
              <w:bottom w:val="single" w:sz="4" w:space="0" w:color="auto"/>
              <w:right w:val="single" w:sz="4" w:space="0" w:color="auto"/>
            </w:tcBorders>
            <w:noWrap/>
            <w:vAlign w:val="bottom"/>
            <w:hideMark/>
          </w:tcPr>
          <w:p w14:paraId="02C0DDE0" w14:textId="77777777" w:rsidR="00D23AC1" w:rsidRPr="00D23AC1" w:rsidRDefault="00D23AC1" w:rsidP="00D23AC1">
            <w:pPr>
              <w:spacing w:after="0" w:line="240" w:lineRule="auto"/>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 </w:t>
            </w:r>
          </w:p>
        </w:tc>
        <w:tc>
          <w:tcPr>
            <w:tcW w:w="1175" w:type="dxa"/>
            <w:tcBorders>
              <w:top w:val="nil"/>
              <w:left w:val="nil"/>
              <w:bottom w:val="single" w:sz="4" w:space="0" w:color="auto"/>
              <w:right w:val="single" w:sz="4" w:space="0" w:color="auto"/>
            </w:tcBorders>
            <w:noWrap/>
            <w:vAlign w:val="bottom"/>
            <w:hideMark/>
          </w:tcPr>
          <w:p w14:paraId="3C0C89B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590 100.00</w:t>
            </w:r>
          </w:p>
        </w:tc>
        <w:tc>
          <w:tcPr>
            <w:tcW w:w="1093" w:type="dxa"/>
            <w:tcBorders>
              <w:top w:val="nil"/>
              <w:left w:val="nil"/>
              <w:bottom w:val="single" w:sz="4" w:space="0" w:color="auto"/>
              <w:right w:val="single" w:sz="4" w:space="0" w:color="auto"/>
            </w:tcBorders>
            <w:noWrap/>
            <w:vAlign w:val="bottom"/>
            <w:hideMark/>
          </w:tcPr>
          <w:p w14:paraId="480C9CFB"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629 314.00</w:t>
            </w:r>
          </w:p>
        </w:tc>
        <w:tc>
          <w:tcPr>
            <w:tcW w:w="1276" w:type="dxa"/>
            <w:tcBorders>
              <w:top w:val="nil"/>
              <w:left w:val="nil"/>
              <w:bottom w:val="single" w:sz="4" w:space="0" w:color="auto"/>
              <w:right w:val="single" w:sz="4" w:space="0" w:color="auto"/>
            </w:tcBorders>
            <w:noWrap/>
            <w:vAlign w:val="bottom"/>
            <w:hideMark/>
          </w:tcPr>
          <w:p w14:paraId="26EF360E" w14:textId="77777777" w:rsidR="00D23AC1" w:rsidRPr="00D23AC1" w:rsidRDefault="00D23AC1" w:rsidP="00D23AC1">
            <w:pPr>
              <w:spacing w:after="0" w:line="240" w:lineRule="auto"/>
              <w:jc w:val="right"/>
              <w:rPr>
                <w:rFonts w:ascii="Aptos Narrow" w:eastAsia="Times New Roman" w:hAnsi="Aptos Narrow" w:cs="Times New Roman"/>
                <w:color w:val="000000"/>
                <w:sz w:val="22"/>
                <w:lang w:eastAsia="sk-SK"/>
              </w:rPr>
            </w:pPr>
            <w:r w:rsidRPr="00D23AC1">
              <w:rPr>
                <w:rFonts w:ascii="Aptos Narrow" w:eastAsia="Times New Roman" w:hAnsi="Aptos Narrow" w:cs="Times New Roman"/>
                <w:color w:val="000000"/>
                <w:sz w:val="22"/>
                <w:lang w:eastAsia="sk-SK"/>
              </w:rPr>
              <w:t>618 257.63</w:t>
            </w:r>
          </w:p>
        </w:tc>
      </w:tr>
    </w:tbl>
    <w:p w14:paraId="1609F1F0" w14:textId="77777777" w:rsidR="00114BCB" w:rsidRDefault="00114BCB" w:rsidP="009E34F7">
      <w:pPr>
        <w:tabs>
          <w:tab w:val="left" w:pos="1479"/>
          <w:tab w:val="left" w:pos="9063"/>
        </w:tabs>
        <w:ind w:right="-1134"/>
        <w:jc w:val="both"/>
        <w:rPr>
          <w:b/>
          <w:sz w:val="32"/>
        </w:rPr>
      </w:pPr>
    </w:p>
    <w:p w14:paraId="4590F986" w14:textId="77777777" w:rsidR="00114BCB" w:rsidRDefault="00114BCB" w:rsidP="009E34F7">
      <w:pPr>
        <w:tabs>
          <w:tab w:val="left" w:pos="1479"/>
          <w:tab w:val="left" w:pos="9063"/>
        </w:tabs>
        <w:ind w:right="-1134"/>
        <w:jc w:val="both"/>
        <w:rPr>
          <w:b/>
          <w:sz w:val="32"/>
        </w:rPr>
      </w:pPr>
    </w:p>
    <w:p w14:paraId="52A54E1A" w14:textId="77777777" w:rsidR="00114BCB" w:rsidRDefault="00114BCB" w:rsidP="009E34F7">
      <w:pPr>
        <w:tabs>
          <w:tab w:val="left" w:pos="1479"/>
          <w:tab w:val="left" w:pos="9063"/>
        </w:tabs>
        <w:ind w:right="-1134"/>
        <w:jc w:val="both"/>
        <w:rPr>
          <w:b/>
          <w:sz w:val="32"/>
        </w:rPr>
      </w:pPr>
    </w:p>
    <w:p w14:paraId="18C488EE" w14:textId="77777777" w:rsidR="00114BCB" w:rsidRDefault="00114BCB" w:rsidP="009E34F7">
      <w:pPr>
        <w:tabs>
          <w:tab w:val="left" w:pos="1479"/>
          <w:tab w:val="left" w:pos="9063"/>
        </w:tabs>
        <w:ind w:right="-1134"/>
        <w:jc w:val="both"/>
        <w:rPr>
          <w:b/>
          <w:sz w:val="32"/>
        </w:rPr>
      </w:pPr>
    </w:p>
    <w:p w14:paraId="6CC621E7" w14:textId="77777777" w:rsidR="00DE0B56" w:rsidRDefault="00DE0B56" w:rsidP="009E34F7">
      <w:pPr>
        <w:tabs>
          <w:tab w:val="left" w:pos="1479"/>
          <w:tab w:val="left" w:pos="9063"/>
        </w:tabs>
        <w:ind w:right="-1134"/>
        <w:jc w:val="both"/>
        <w:rPr>
          <w:b/>
          <w:sz w:val="32"/>
        </w:rPr>
      </w:pPr>
    </w:p>
    <w:p w14:paraId="5574B769" w14:textId="77777777" w:rsidR="00DE0B56" w:rsidRDefault="00DE0B56" w:rsidP="009E34F7">
      <w:pPr>
        <w:tabs>
          <w:tab w:val="left" w:pos="1479"/>
          <w:tab w:val="left" w:pos="9063"/>
        </w:tabs>
        <w:ind w:right="-1134"/>
        <w:jc w:val="both"/>
        <w:rPr>
          <w:b/>
          <w:sz w:val="32"/>
        </w:rPr>
      </w:pPr>
    </w:p>
    <w:p w14:paraId="7C335B9A" w14:textId="77777777" w:rsidR="00DE0B56" w:rsidRDefault="00DE0B56" w:rsidP="009E34F7">
      <w:pPr>
        <w:tabs>
          <w:tab w:val="left" w:pos="1479"/>
          <w:tab w:val="left" w:pos="9063"/>
        </w:tabs>
        <w:ind w:right="-1134"/>
        <w:jc w:val="both"/>
        <w:rPr>
          <w:b/>
          <w:sz w:val="32"/>
        </w:rPr>
      </w:pPr>
    </w:p>
    <w:p w14:paraId="01DCAA91" w14:textId="77777777" w:rsidR="00DE0B56" w:rsidRDefault="00DE0B56" w:rsidP="009E34F7">
      <w:pPr>
        <w:tabs>
          <w:tab w:val="left" w:pos="1479"/>
          <w:tab w:val="left" w:pos="9063"/>
        </w:tabs>
        <w:ind w:right="-1134"/>
        <w:jc w:val="both"/>
        <w:rPr>
          <w:b/>
          <w:sz w:val="32"/>
        </w:rPr>
      </w:pPr>
    </w:p>
    <w:p w14:paraId="40956D7A" w14:textId="77777777" w:rsidR="00D23AC1" w:rsidRDefault="00D23AC1" w:rsidP="009E34F7">
      <w:pPr>
        <w:tabs>
          <w:tab w:val="left" w:pos="1479"/>
          <w:tab w:val="left" w:pos="9063"/>
        </w:tabs>
        <w:ind w:right="-1134"/>
        <w:jc w:val="both"/>
        <w:rPr>
          <w:b/>
          <w:sz w:val="32"/>
        </w:rPr>
      </w:pPr>
    </w:p>
    <w:p w14:paraId="6CC15681" w14:textId="77777777" w:rsidR="00D23AC1" w:rsidRDefault="00D23AC1" w:rsidP="009E34F7">
      <w:pPr>
        <w:tabs>
          <w:tab w:val="left" w:pos="1479"/>
          <w:tab w:val="left" w:pos="9063"/>
        </w:tabs>
        <w:ind w:right="-1134"/>
        <w:jc w:val="both"/>
        <w:rPr>
          <w:b/>
          <w:sz w:val="32"/>
        </w:rPr>
      </w:pPr>
    </w:p>
    <w:p w14:paraId="0D0FE0FE" w14:textId="77777777" w:rsidR="00D23AC1" w:rsidRDefault="00D23AC1" w:rsidP="009E34F7">
      <w:pPr>
        <w:tabs>
          <w:tab w:val="left" w:pos="1479"/>
          <w:tab w:val="left" w:pos="9063"/>
        </w:tabs>
        <w:ind w:right="-1134"/>
        <w:jc w:val="both"/>
        <w:rPr>
          <w:b/>
          <w:sz w:val="32"/>
        </w:rPr>
      </w:pPr>
    </w:p>
    <w:p w14:paraId="1F82ED00" w14:textId="77777777" w:rsidR="00D23AC1" w:rsidRDefault="00D23AC1" w:rsidP="009E34F7">
      <w:pPr>
        <w:tabs>
          <w:tab w:val="left" w:pos="1479"/>
          <w:tab w:val="left" w:pos="9063"/>
        </w:tabs>
        <w:ind w:right="-1134"/>
        <w:jc w:val="both"/>
        <w:rPr>
          <w:b/>
          <w:sz w:val="32"/>
        </w:rPr>
      </w:pPr>
    </w:p>
    <w:p w14:paraId="0FB66095" w14:textId="77777777" w:rsidR="00D23AC1" w:rsidRDefault="00D23AC1" w:rsidP="009E34F7">
      <w:pPr>
        <w:tabs>
          <w:tab w:val="left" w:pos="1479"/>
          <w:tab w:val="left" w:pos="9063"/>
        </w:tabs>
        <w:ind w:right="-1134"/>
        <w:jc w:val="both"/>
        <w:rPr>
          <w:b/>
          <w:sz w:val="32"/>
        </w:rPr>
      </w:pPr>
    </w:p>
    <w:p w14:paraId="4890CD99" w14:textId="77777777" w:rsidR="00D23AC1" w:rsidRDefault="00D23AC1" w:rsidP="009E34F7">
      <w:pPr>
        <w:tabs>
          <w:tab w:val="left" w:pos="1479"/>
          <w:tab w:val="left" w:pos="9063"/>
        </w:tabs>
        <w:ind w:right="-1134"/>
        <w:jc w:val="both"/>
        <w:rPr>
          <w:b/>
          <w:sz w:val="32"/>
        </w:rPr>
      </w:pPr>
    </w:p>
    <w:p w14:paraId="18771A84" w14:textId="77777777" w:rsidR="00D23AC1" w:rsidRDefault="00D23AC1" w:rsidP="009E34F7">
      <w:pPr>
        <w:tabs>
          <w:tab w:val="left" w:pos="1479"/>
          <w:tab w:val="left" w:pos="9063"/>
        </w:tabs>
        <w:ind w:right="-1134"/>
        <w:jc w:val="both"/>
        <w:rPr>
          <w:b/>
          <w:sz w:val="32"/>
        </w:rPr>
      </w:pPr>
    </w:p>
    <w:p w14:paraId="535CD590" w14:textId="77777777" w:rsidR="00D23AC1" w:rsidRDefault="00D23AC1" w:rsidP="009E34F7">
      <w:pPr>
        <w:tabs>
          <w:tab w:val="left" w:pos="1479"/>
          <w:tab w:val="left" w:pos="9063"/>
        </w:tabs>
        <w:ind w:right="-1134"/>
        <w:jc w:val="both"/>
        <w:rPr>
          <w:b/>
          <w:sz w:val="32"/>
        </w:rPr>
      </w:pPr>
    </w:p>
    <w:p w14:paraId="0063CFC0" w14:textId="77777777" w:rsidR="00DE0B56" w:rsidRDefault="00DE0B56" w:rsidP="009E34F7">
      <w:pPr>
        <w:tabs>
          <w:tab w:val="left" w:pos="1479"/>
          <w:tab w:val="left" w:pos="9063"/>
        </w:tabs>
        <w:ind w:right="-1134"/>
        <w:jc w:val="both"/>
        <w:rPr>
          <w:b/>
          <w:sz w:val="32"/>
        </w:rPr>
      </w:pPr>
    </w:p>
    <w:p w14:paraId="2449C0E5" w14:textId="48BB622F" w:rsidR="009367F9" w:rsidRDefault="009501F1" w:rsidP="00AE27C4">
      <w:pPr>
        <w:pStyle w:val="Nadpis1"/>
        <w:rPr>
          <w:color w:val="auto"/>
        </w:rPr>
      </w:pPr>
      <w:bookmarkStart w:id="6" w:name="_Toc13740120"/>
      <w:r>
        <w:rPr>
          <w:color w:val="auto"/>
        </w:rPr>
        <w:lastRenderedPageBreak/>
        <w:t>7</w:t>
      </w:r>
      <w:r w:rsidR="00AE27C4" w:rsidRPr="0094677A">
        <w:rPr>
          <w:color w:val="auto"/>
        </w:rPr>
        <w:t xml:space="preserve">  </w:t>
      </w:r>
      <w:r w:rsidR="0072507C" w:rsidRPr="0094677A">
        <w:rPr>
          <w:color w:val="auto"/>
        </w:rPr>
        <w:t>EON za rok 20</w:t>
      </w:r>
      <w:bookmarkEnd w:id="6"/>
      <w:r w:rsidR="009367F9" w:rsidRPr="0094677A">
        <w:rPr>
          <w:color w:val="auto"/>
        </w:rPr>
        <w:t>2</w:t>
      </w:r>
      <w:r w:rsidR="00B445FC">
        <w:rPr>
          <w:color w:val="auto"/>
        </w:rPr>
        <w:t>5</w:t>
      </w:r>
    </w:p>
    <w:p w14:paraId="79F32983" w14:textId="77777777" w:rsidR="00D23AC1" w:rsidRDefault="00D23AC1" w:rsidP="00D23AC1"/>
    <w:p w14:paraId="130BD508" w14:textId="21F14E91" w:rsidR="00135E7B" w:rsidRPr="00C02E95" w:rsidRDefault="00135E7B" w:rsidP="00135E7B">
      <w:pPr>
        <w:rPr>
          <w:szCs w:val="24"/>
        </w:rPr>
      </w:pPr>
      <w:r w:rsidRPr="00C02E95">
        <w:rPr>
          <w:szCs w:val="24"/>
        </w:rPr>
        <w:t>EON</w:t>
      </w:r>
      <w:r w:rsidR="00783826" w:rsidRPr="00C02E95">
        <w:rPr>
          <w:szCs w:val="24"/>
        </w:rPr>
        <w:t xml:space="preserve"> pre </w:t>
      </w:r>
      <w:r w:rsidR="00C02E95" w:rsidRPr="00C02E95">
        <w:rPr>
          <w:szCs w:val="24"/>
        </w:rPr>
        <w:t>ZOS</w:t>
      </w:r>
      <w:r w:rsidRPr="00C02E95">
        <w:rPr>
          <w:szCs w:val="24"/>
        </w:rPr>
        <w:t xml:space="preserve"> /1 klient: </w:t>
      </w:r>
      <w:r w:rsidR="00B445FC">
        <w:rPr>
          <w:szCs w:val="24"/>
        </w:rPr>
        <w:t>1255,81</w:t>
      </w:r>
      <w:r w:rsidRPr="00C02E95">
        <w:rPr>
          <w:szCs w:val="24"/>
        </w:rPr>
        <w:t xml:space="preserve"> €</w:t>
      </w:r>
    </w:p>
    <w:p w14:paraId="64F2AC2F" w14:textId="5E037F35" w:rsidR="00135E7B" w:rsidRPr="00C02E95" w:rsidRDefault="00783826" w:rsidP="004D2CBC">
      <w:pPr>
        <w:rPr>
          <w:rFonts w:ascii="Arial" w:eastAsia="Times New Roman" w:hAnsi="Arial" w:cs="Arial"/>
          <w:szCs w:val="24"/>
          <w:lang w:eastAsia="sk-SK"/>
        </w:rPr>
      </w:pPr>
      <w:r w:rsidRPr="004D2CBC">
        <w:rPr>
          <w:rFonts w:ascii="Arial" w:eastAsia="Times New Roman" w:hAnsi="Arial" w:cs="Arial"/>
          <w:szCs w:val="24"/>
          <w:lang w:eastAsia="sk-SK"/>
        </w:rPr>
        <w:t>Výška EON</w:t>
      </w:r>
      <w:r w:rsidRPr="00C02E95">
        <w:rPr>
          <w:rFonts w:ascii="Arial" w:eastAsia="Times New Roman" w:hAnsi="Arial" w:cs="Arial"/>
          <w:szCs w:val="24"/>
          <w:lang w:eastAsia="sk-SK"/>
        </w:rPr>
        <w:t xml:space="preserve"> pre ZPS</w:t>
      </w:r>
      <w:r w:rsidR="00C02E95" w:rsidRPr="00C02E95">
        <w:rPr>
          <w:rFonts w:ascii="Arial" w:eastAsia="Times New Roman" w:hAnsi="Arial" w:cs="Arial"/>
          <w:szCs w:val="24"/>
          <w:lang w:eastAsia="sk-SK"/>
        </w:rPr>
        <w:t>/</w:t>
      </w:r>
      <w:r w:rsidRPr="004D2CBC">
        <w:rPr>
          <w:rFonts w:ascii="Arial" w:eastAsia="Times New Roman" w:hAnsi="Arial" w:cs="Arial"/>
          <w:szCs w:val="24"/>
          <w:lang w:eastAsia="sk-SK"/>
        </w:rPr>
        <w:t>1 klient</w:t>
      </w:r>
      <w:r w:rsidR="00C02E95" w:rsidRPr="00C02E95">
        <w:rPr>
          <w:rFonts w:ascii="Arial" w:eastAsia="Times New Roman" w:hAnsi="Arial" w:cs="Arial"/>
          <w:szCs w:val="24"/>
          <w:lang w:eastAsia="sk-SK"/>
        </w:rPr>
        <w:t xml:space="preserve">: </w:t>
      </w:r>
      <w:r w:rsidRPr="004D2CBC">
        <w:rPr>
          <w:rFonts w:ascii="Arial" w:eastAsia="Times New Roman" w:hAnsi="Arial" w:cs="Arial"/>
          <w:szCs w:val="24"/>
          <w:lang w:eastAsia="sk-SK"/>
        </w:rPr>
        <w:t>:</w:t>
      </w:r>
      <w:r w:rsidR="00B445FC">
        <w:rPr>
          <w:rFonts w:ascii="Arial" w:eastAsia="Times New Roman" w:hAnsi="Arial" w:cs="Arial"/>
          <w:szCs w:val="24"/>
          <w:lang w:eastAsia="sk-SK"/>
        </w:rPr>
        <w:t>1385,82 €</w:t>
      </w:r>
    </w:p>
    <w:p w14:paraId="6C2067CD" w14:textId="25283D72" w:rsidR="00C02E95" w:rsidRPr="00C02E95" w:rsidRDefault="00C02E95" w:rsidP="00C02E95">
      <w:pPr>
        <w:rPr>
          <w:szCs w:val="24"/>
        </w:rPr>
      </w:pPr>
      <w:r w:rsidRPr="00C02E95">
        <w:rPr>
          <w:szCs w:val="24"/>
        </w:rPr>
        <w:t xml:space="preserve">EON pre ŠZ /1 klient: </w:t>
      </w:r>
      <w:r w:rsidR="00B445FC">
        <w:rPr>
          <w:szCs w:val="24"/>
        </w:rPr>
        <w:t>1249,32</w:t>
      </w:r>
      <w:r w:rsidRPr="00C02E95">
        <w:rPr>
          <w:szCs w:val="24"/>
        </w:rPr>
        <w:t xml:space="preserve"> €</w:t>
      </w:r>
    </w:p>
    <w:p w14:paraId="274062F0" w14:textId="77777777" w:rsidR="00C02E95" w:rsidRPr="00C02E95" w:rsidRDefault="00C02E95" w:rsidP="004D2CBC"/>
    <w:p w14:paraId="047E97C6" w14:textId="77777777" w:rsidR="004D2CBC" w:rsidRPr="004D2CBC" w:rsidRDefault="004D2CBC" w:rsidP="004D2CBC"/>
    <w:tbl>
      <w:tblPr>
        <w:tblW w:w="7484" w:type="dxa"/>
        <w:tblInd w:w="70" w:type="dxa"/>
        <w:tblCellMar>
          <w:left w:w="70" w:type="dxa"/>
          <w:right w:w="70" w:type="dxa"/>
        </w:tblCellMar>
        <w:tblLook w:val="04A0" w:firstRow="1" w:lastRow="0" w:firstColumn="1" w:lastColumn="0" w:noHBand="0" w:noVBand="1"/>
      </w:tblPr>
      <w:tblGrid>
        <w:gridCol w:w="154"/>
        <w:gridCol w:w="156"/>
        <w:gridCol w:w="154"/>
        <w:gridCol w:w="126"/>
        <w:gridCol w:w="154"/>
        <w:gridCol w:w="6586"/>
        <w:gridCol w:w="154"/>
      </w:tblGrid>
      <w:tr w:rsidR="00C02E95" w:rsidRPr="004433DD" w14:paraId="42CE399D" w14:textId="77777777" w:rsidTr="00C02E95">
        <w:trPr>
          <w:gridAfter w:val="3"/>
          <w:wAfter w:w="6894" w:type="dxa"/>
          <w:trHeight w:val="240"/>
        </w:trPr>
        <w:tc>
          <w:tcPr>
            <w:tcW w:w="310" w:type="dxa"/>
            <w:gridSpan w:val="2"/>
            <w:tcBorders>
              <w:top w:val="nil"/>
              <w:left w:val="nil"/>
              <w:bottom w:val="nil"/>
              <w:right w:val="nil"/>
            </w:tcBorders>
            <w:noWrap/>
            <w:vAlign w:val="bottom"/>
          </w:tcPr>
          <w:p w14:paraId="3C79E1BD" w14:textId="77777777" w:rsidR="00C02E95" w:rsidRPr="004433DD" w:rsidRDefault="00C02E95" w:rsidP="004433DD">
            <w:pPr>
              <w:spacing w:after="0" w:line="240" w:lineRule="auto"/>
              <w:rPr>
                <w:rFonts w:eastAsia="Times New Roman" w:cs="Times New Roman"/>
                <w:sz w:val="20"/>
                <w:szCs w:val="24"/>
                <w:lang w:eastAsia="sk-SK"/>
              </w:rPr>
            </w:pPr>
          </w:p>
        </w:tc>
        <w:tc>
          <w:tcPr>
            <w:tcW w:w="280" w:type="dxa"/>
            <w:gridSpan w:val="2"/>
            <w:tcBorders>
              <w:top w:val="nil"/>
              <w:left w:val="nil"/>
              <w:bottom w:val="nil"/>
              <w:right w:val="nil"/>
            </w:tcBorders>
            <w:noWrap/>
            <w:vAlign w:val="bottom"/>
          </w:tcPr>
          <w:p w14:paraId="2AD5F39E" w14:textId="77777777" w:rsidR="00C02E95" w:rsidRPr="004433DD" w:rsidRDefault="00C02E95" w:rsidP="00C02E95">
            <w:pPr>
              <w:spacing w:after="0" w:line="240" w:lineRule="auto"/>
              <w:rPr>
                <w:rFonts w:eastAsia="Times New Roman" w:cs="Times New Roman"/>
                <w:sz w:val="20"/>
                <w:szCs w:val="20"/>
                <w:lang w:eastAsia="sk-SK"/>
              </w:rPr>
            </w:pPr>
          </w:p>
        </w:tc>
      </w:tr>
      <w:tr w:rsidR="00C02E95" w:rsidRPr="004433DD" w14:paraId="125BD976" w14:textId="77777777" w:rsidTr="00C02E95">
        <w:trPr>
          <w:gridAfter w:val="1"/>
          <w:wAfter w:w="154" w:type="dxa"/>
          <w:trHeight w:val="240"/>
        </w:trPr>
        <w:tc>
          <w:tcPr>
            <w:tcW w:w="310" w:type="dxa"/>
            <w:gridSpan w:val="2"/>
            <w:tcBorders>
              <w:top w:val="nil"/>
              <w:left w:val="nil"/>
              <w:bottom w:val="nil"/>
              <w:right w:val="nil"/>
            </w:tcBorders>
            <w:noWrap/>
            <w:vAlign w:val="bottom"/>
          </w:tcPr>
          <w:p w14:paraId="7C851678" w14:textId="77777777" w:rsidR="00C02E95" w:rsidRPr="004433DD" w:rsidRDefault="00C02E95" w:rsidP="004433DD">
            <w:pPr>
              <w:spacing w:after="0" w:line="240" w:lineRule="auto"/>
              <w:jc w:val="right"/>
              <w:rPr>
                <w:rFonts w:eastAsia="Times New Roman" w:cs="Times New Roman"/>
                <w:sz w:val="20"/>
                <w:szCs w:val="20"/>
                <w:lang w:eastAsia="sk-SK"/>
              </w:rPr>
            </w:pPr>
          </w:p>
        </w:tc>
        <w:tc>
          <w:tcPr>
            <w:tcW w:w="280" w:type="dxa"/>
            <w:gridSpan w:val="2"/>
            <w:tcBorders>
              <w:top w:val="nil"/>
              <w:left w:val="nil"/>
              <w:bottom w:val="nil"/>
              <w:right w:val="nil"/>
            </w:tcBorders>
            <w:noWrap/>
            <w:vAlign w:val="bottom"/>
          </w:tcPr>
          <w:p w14:paraId="18BC0304" w14:textId="77777777" w:rsidR="00C02E95" w:rsidRPr="004433DD" w:rsidRDefault="00C02E95" w:rsidP="004433DD">
            <w:pPr>
              <w:spacing w:after="0" w:line="240" w:lineRule="auto"/>
              <w:jc w:val="center"/>
              <w:rPr>
                <w:rFonts w:eastAsia="Times New Roman" w:cs="Times New Roman"/>
                <w:sz w:val="20"/>
                <w:szCs w:val="20"/>
                <w:lang w:eastAsia="sk-SK"/>
              </w:rPr>
            </w:pPr>
          </w:p>
        </w:tc>
        <w:tc>
          <w:tcPr>
            <w:tcW w:w="6740" w:type="dxa"/>
            <w:gridSpan w:val="2"/>
            <w:tcBorders>
              <w:top w:val="nil"/>
              <w:left w:val="nil"/>
              <w:bottom w:val="nil"/>
              <w:right w:val="nil"/>
            </w:tcBorders>
            <w:noWrap/>
            <w:vAlign w:val="bottom"/>
          </w:tcPr>
          <w:p w14:paraId="7FCC6905" w14:textId="77777777" w:rsidR="00C02E95" w:rsidRPr="004433DD" w:rsidRDefault="00C02E95" w:rsidP="004433DD">
            <w:pPr>
              <w:spacing w:after="0" w:line="240" w:lineRule="auto"/>
              <w:jc w:val="center"/>
              <w:rPr>
                <w:rFonts w:eastAsia="Times New Roman" w:cs="Times New Roman"/>
                <w:sz w:val="20"/>
                <w:szCs w:val="20"/>
                <w:lang w:eastAsia="sk-SK"/>
              </w:rPr>
            </w:pPr>
          </w:p>
        </w:tc>
      </w:tr>
      <w:tr w:rsidR="00C02E95" w:rsidRPr="004433DD" w14:paraId="098C9D1E" w14:textId="77777777" w:rsidTr="00C02E95">
        <w:trPr>
          <w:gridAfter w:val="1"/>
          <w:wAfter w:w="154" w:type="dxa"/>
          <w:trHeight w:val="240"/>
        </w:trPr>
        <w:tc>
          <w:tcPr>
            <w:tcW w:w="310" w:type="dxa"/>
            <w:gridSpan w:val="2"/>
            <w:tcBorders>
              <w:top w:val="nil"/>
              <w:left w:val="nil"/>
              <w:bottom w:val="nil"/>
              <w:right w:val="nil"/>
            </w:tcBorders>
            <w:vAlign w:val="center"/>
          </w:tcPr>
          <w:p w14:paraId="5C044BD0" w14:textId="77777777" w:rsidR="00C02E95" w:rsidRPr="004433DD" w:rsidRDefault="00C02E95" w:rsidP="004433DD">
            <w:pPr>
              <w:spacing w:after="0" w:line="240" w:lineRule="auto"/>
              <w:jc w:val="center"/>
              <w:rPr>
                <w:rFonts w:eastAsia="Times New Roman" w:cs="Times New Roman"/>
                <w:sz w:val="20"/>
                <w:szCs w:val="20"/>
                <w:lang w:eastAsia="sk-SK"/>
              </w:rPr>
            </w:pPr>
          </w:p>
        </w:tc>
        <w:tc>
          <w:tcPr>
            <w:tcW w:w="280" w:type="dxa"/>
            <w:gridSpan w:val="2"/>
            <w:tcBorders>
              <w:top w:val="nil"/>
              <w:left w:val="nil"/>
              <w:bottom w:val="nil"/>
              <w:right w:val="nil"/>
            </w:tcBorders>
            <w:vAlign w:val="center"/>
          </w:tcPr>
          <w:p w14:paraId="2BDD576F" w14:textId="77777777" w:rsidR="00C02E95" w:rsidRPr="004433DD" w:rsidRDefault="00C02E95" w:rsidP="004433DD">
            <w:pPr>
              <w:spacing w:after="0" w:line="240" w:lineRule="auto"/>
              <w:jc w:val="center"/>
              <w:rPr>
                <w:rFonts w:eastAsia="Times New Roman" w:cs="Times New Roman"/>
                <w:sz w:val="20"/>
                <w:szCs w:val="20"/>
                <w:lang w:eastAsia="sk-SK"/>
              </w:rPr>
            </w:pPr>
          </w:p>
        </w:tc>
        <w:tc>
          <w:tcPr>
            <w:tcW w:w="6740" w:type="dxa"/>
            <w:gridSpan w:val="2"/>
            <w:tcBorders>
              <w:top w:val="nil"/>
              <w:left w:val="nil"/>
              <w:bottom w:val="nil"/>
              <w:right w:val="nil"/>
            </w:tcBorders>
            <w:vAlign w:val="center"/>
          </w:tcPr>
          <w:p w14:paraId="6570143D" w14:textId="77777777" w:rsidR="00C02E95" w:rsidRPr="004433DD" w:rsidRDefault="00C02E95" w:rsidP="004433DD">
            <w:pPr>
              <w:spacing w:after="0" w:line="240" w:lineRule="auto"/>
              <w:jc w:val="center"/>
              <w:rPr>
                <w:rFonts w:eastAsia="Times New Roman" w:cs="Times New Roman"/>
                <w:sz w:val="20"/>
                <w:szCs w:val="20"/>
                <w:lang w:eastAsia="sk-SK"/>
              </w:rPr>
            </w:pPr>
          </w:p>
        </w:tc>
      </w:tr>
      <w:tr w:rsidR="00C02E95" w:rsidRPr="004433DD" w14:paraId="22E791CC" w14:textId="77777777" w:rsidTr="00C02E95">
        <w:trPr>
          <w:gridAfter w:val="1"/>
          <w:wAfter w:w="154" w:type="dxa"/>
          <w:trHeight w:val="480"/>
        </w:trPr>
        <w:tc>
          <w:tcPr>
            <w:tcW w:w="310" w:type="dxa"/>
            <w:gridSpan w:val="2"/>
            <w:tcBorders>
              <w:top w:val="nil"/>
              <w:left w:val="nil"/>
              <w:bottom w:val="nil"/>
              <w:right w:val="nil"/>
            </w:tcBorders>
            <w:noWrap/>
            <w:vAlign w:val="bottom"/>
          </w:tcPr>
          <w:p w14:paraId="72744783" w14:textId="77777777" w:rsidR="00C02E95" w:rsidRPr="004433DD" w:rsidRDefault="00C02E95" w:rsidP="004433DD">
            <w:pPr>
              <w:spacing w:after="0" w:line="240" w:lineRule="auto"/>
              <w:jc w:val="right"/>
              <w:rPr>
                <w:rFonts w:eastAsia="Times New Roman" w:cs="Times New Roman"/>
                <w:sz w:val="20"/>
                <w:szCs w:val="20"/>
                <w:lang w:eastAsia="sk-SK"/>
              </w:rPr>
            </w:pPr>
          </w:p>
        </w:tc>
        <w:tc>
          <w:tcPr>
            <w:tcW w:w="280" w:type="dxa"/>
            <w:gridSpan w:val="2"/>
            <w:tcBorders>
              <w:top w:val="nil"/>
              <w:left w:val="nil"/>
              <w:bottom w:val="nil"/>
              <w:right w:val="nil"/>
            </w:tcBorders>
            <w:noWrap/>
            <w:vAlign w:val="bottom"/>
          </w:tcPr>
          <w:p w14:paraId="71E84E98" w14:textId="77777777" w:rsidR="00C02E95" w:rsidRPr="004433DD" w:rsidRDefault="00C02E95" w:rsidP="004433DD">
            <w:pPr>
              <w:spacing w:after="0" w:line="240" w:lineRule="auto"/>
              <w:rPr>
                <w:rFonts w:eastAsia="Times New Roman" w:cs="Times New Roman"/>
                <w:sz w:val="20"/>
                <w:szCs w:val="20"/>
                <w:lang w:eastAsia="sk-SK"/>
              </w:rPr>
            </w:pPr>
          </w:p>
        </w:tc>
        <w:tc>
          <w:tcPr>
            <w:tcW w:w="6740" w:type="dxa"/>
            <w:gridSpan w:val="2"/>
            <w:tcBorders>
              <w:top w:val="nil"/>
              <w:left w:val="nil"/>
              <w:bottom w:val="nil"/>
              <w:right w:val="nil"/>
            </w:tcBorders>
            <w:vAlign w:val="center"/>
          </w:tcPr>
          <w:p w14:paraId="781C0D88" w14:textId="77777777" w:rsidR="00C02E95" w:rsidRPr="004433DD" w:rsidRDefault="00C02E95" w:rsidP="001727B7">
            <w:pPr>
              <w:spacing w:after="0" w:line="240" w:lineRule="auto"/>
              <w:rPr>
                <w:rFonts w:ascii="Arial" w:eastAsia="Times New Roman" w:hAnsi="Arial" w:cs="Arial"/>
                <w:sz w:val="18"/>
                <w:szCs w:val="18"/>
                <w:lang w:eastAsia="sk-SK"/>
              </w:rPr>
            </w:pPr>
          </w:p>
        </w:tc>
      </w:tr>
      <w:tr w:rsidR="00C02E95" w:rsidRPr="004433DD" w14:paraId="792C185C" w14:textId="77777777" w:rsidTr="00C02E95">
        <w:trPr>
          <w:gridAfter w:val="3"/>
          <w:wAfter w:w="6894" w:type="dxa"/>
          <w:trHeight w:val="6091"/>
        </w:trPr>
        <w:tc>
          <w:tcPr>
            <w:tcW w:w="310" w:type="dxa"/>
            <w:gridSpan w:val="2"/>
            <w:tcBorders>
              <w:top w:val="nil"/>
              <w:left w:val="nil"/>
              <w:bottom w:val="nil"/>
              <w:right w:val="nil"/>
            </w:tcBorders>
            <w:noWrap/>
            <w:vAlign w:val="bottom"/>
          </w:tcPr>
          <w:p w14:paraId="60E7D100" w14:textId="77777777" w:rsidR="00C02E95" w:rsidRPr="004433DD" w:rsidRDefault="00C02E95" w:rsidP="004433DD">
            <w:pPr>
              <w:spacing w:after="0" w:line="240" w:lineRule="auto"/>
              <w:rPr>
                <w:rFonts w:eastAsia="Times New Roman" w:cs="Times New Roman"/>
                <w:sz w:val="20"/>
                <w:szCs w:val="24"/>
                <w:lang w:eastAsia="sk-SK"/>
              </w:rPr>
            </w:pPr>
          </w:p>
        </w:tc>
        <w:tc>
          <w:tcPr>
            <w:tcW w:w="280" w:type="dxa"/>
            <w:gridSpan w:val="2"/>
            <w:tcBorders>
              <w:top w:val="nil"/>
              <w:left w:val="nil"/>
              <w:bottom w:val="nil"/>
              <w:right w:val="nil"/>
            </w:tcBorders>
            <w:noWrap/>
            <w:vAlign w:val="bottom"/>
          </w:tcPr>
          <w:p w14:paraId="3849DE71" w14:textId="77777777" w:rsidR="00C02E95" w:rsidRPr="004433DD" w:rsidRDefault="00C02E95" w:rsidP="004433DD">
            <w:pPr>
              <w:spacing w:after="0" w:line="240" w:lineRule="auto"/>
              <w:jc w:val="center"/>
              <w:rPr>
                <w:rFonts w:eastAsia="Times New Roman" w:cs="Times New Roman"/>
                <w:sz w:val="20"/>
                <w:szCs w:val="20"/>
                <w:lang w:eastAsia="sk-SK"/>
              </w:rPr>
            </w:pPr>
          </w:p>
        </w:tc>
      </w:tr>
      <w:tr w:rsidR="00C02E95" w:rsidRPr="004433DD" w14:paraId="0E7FB8CC" w14:textId="77777777" w:rsidTr="00C02E95">
        <w:trPr>
          <w:gridAfter w:val="1"/>
          <w:wAfter w:w="154" w:type="dxa"/>
          <w:trHeight w:val="240"/>
        </w:trPr>
        <w:tc>
          <w:tcPr>
            <w:tcW w:w="310" w:type="dxa"/>
            <w:gridSpan w:val="2"/>
            <w:tcBorders>
              <w:top w:val="nil"/>
              <w:left w:val="nil"/>
              <w:bottom w:val="nil"/>
              <w:right w:val="nil"/>
            </w:tcBorders>
            <w:noWrap/>
            <w:vAlign w:val="bottom"/>
          </w:tcPr>
          <w:p w14:paraId="2BAF7C28" w14:textId="77777777" w:rsidR="00C02E95" w:rsidRPr="004433DD" w:rsidRDefault="00C02E95" w:rsidP="004433DD">
            <w:pPr>
              <w:spacing w:after="0" w:line="240" w:lineRule="auto"/>
              <w:jc w:val="right"/>
              <w:rPr>
                <w:rFonts w:eastAsia="Times New Roman" w:cs="Times New Roman"/>
                <w:sz w:val="20"/>
                <w:szCs w:val="20"/>
                <w:lang w:eastAsia="sk-SK"/>
              </w:rPr>
            </w:pPr>
          </w:p>
        </w:tc>
        <w:tc>
          <w:tcPr>
            <w:tcW w:w="280" w:type="dxa"/>
            <w:gridSpan w:val="2"/>
            <w:tcBorders>
              <w:top w:val="nil"/>
              <w:left w:val="nil"/>
              <w:bottom w:val="nil"/>
              <w:right w:val="nil"/>
            </w:tcBorders>
            <w:noWrap/>
            <w:vAlign w:val="bottom"/>
          </w:tcPr>
          <w:p w14:paraId="063AD264" w14:textId="77777777" w:rsidR="00C02E95" w:rsidRPr="004433DD" w:rsidRDefault="00C02E95" w:rsidP="004433DD">
            <w:pPr>
              <w:spacing w:after="0" w:line="240" w:lineRule="auto"/>
              <w:jc w:val="center"/>
              <w:rPr>
                <w:rFonts w:eastAsia="Times New Roman" w:cs="Times New Roman"/>
                <w:sz w:val="20"/>
                <w:szCs w:val="20"/>
                <w:lang w:eastAsia="sk-SK"/>
              </w:rPr>
            </w:pPr>
          </w:p>
        </w:tc>
        <w:tc>
          <w:tcPr>
            <w:tcW w:w="6740" w:type="dxa"/>
            <w:gridSpan w:val="2"/>
            <w:tcBorders>
              <w:top w:val="nil"/>
              <w:left w:val="nil"/>
              <w:bottom w:val="nil"/>
              <w:right w:val="nil"/>
            </w:tcBorders>
            <w:noWrap/>
            <w:vAlign w:val="bottom"/>
          </w:tcPr>
          <w:p w14:paraId="19A60139" w14:textId="77777777" w:rsidR="00C02E95" w:rsidRPr="004433DD" w:rsidRDefault="00C02E95" w:rsidP="004433DD">
            <w:pPr>
              <w:spacing w:after="0" w:line="240" w:lineRule="auto"/>
              <w:jc w:val="center"/>
              <w:rPr>
                <w:rFonts w:eastAsia="Times New Roman" w:cs="Times New Roman"/>
                <w:sz w:val="20"/>
                <w:szCs w:val="20"/>
                <w:lang w:eastAsia="sk-SK"/>
              </w:rPr>
            </w:pPr>
          </w:p>
        </w:tc>
      </w:tr>
      <w:tr w:rsidR="00C02E95" w:rsidRPr="004433DD" w14:paraId="56B8EF31" w14:textId="77777777" w:rsidTr="00C02E95">
        <w:trPr>
          <w:gridBefore w:val="1"/>
          <w:wBefore w:w="154" w:type="dxa"/>
          <w:trHeight w:val="240"/>
        </w:trPr>
        <w:tc>
          <w:tcPr>
            <w:tcW w:w="310" w:type="dxa"/>
            <w:gridSpan w:val="2"/>
            <w:tcBorders>
              <w:top w:val="nil"/>
              <w:left w:val="nil"/>
              <w:bottom w:val="nil"/>
              <w:right w:val="nil"/>
            </w:tcBorders>
            <w:noWrap/>
            <w:vAlign w:val="bottom"/>
          </w:tcPr>
          <w:p w14:paraId="0FC28416" w14:textId="77777777" w:rsidR="00C02E95" w:rsidRPr="004433DD" w:rsidRDefault="00C02E95" w:rsidP="00DE0B56">
            <w:pPr>
              <w:rPr>
                <w:rFonts w:eastAsia="Times New Roman" w:cs="Times New Roman"/>
                <w:sz w:val="20"/>
                <w:szCs w:val="20"/>
                <w:lang w:eastAsia="sk-SK"/>
              </w:rPr>
            </w:pPr>
          </w:p>
        </w:tc>
        <w:tc>
          <w:tcPr>
            <w:tcW w:w="280" w:type="dxa"/>
            <w:gridSpan w:val="2"/>
            <w:tcBorders>
              <w:top w:val="nil"/>
              <w:left w:val="nil"/>
              <w:bottom w:val="nil"/>
              <w:right w:val="nil"/>
            </w:tcBorders>
            <w:noWrap/>
            <w:vAlign w:val="bottom"/>
          </w:tcPr>
          <w:p w14:paraId="3451FA36" w14:textId="77777777" w:rsidR="00C02E95" w:rsidRPr="004433DD" w:rsidRDefault="00C02E95" w:rsidP="004433DD">
            <w:pPr>
              <w:spacing w:after="0" w:line="240" w:lineRule="auto"/>
              <w:jc w:val="center"/>
              <w:rPr>
                <w:rFonts w:eastAsia="Times New Roman" w:cs="Times New Roman"/>
                <w:sz w:val="20"/>
                <w:szCs w:val="20"/>
                <w:lang w:eastAsia="sk-SK"/>
              </w:rPr>
            </w:pPr>
          </w:p>
        </w:tc>
        <w:tc>
          <w:tcPr>
            <w:tcW w:w="6740" w:type="dxa"/>
            <w:gridSpan w:val="2"/>
            <w:tcBorders>
              <w:top w:val="nil"/>
              <w:left w:val="nil"/>
              <w:bottom w:val="nil"/>
              <w:right w:val="nil"/>
            </w:tcBorders>
            <w:noWrap/>
            <w:vAlign w:val="bottom"/>
          </w:tcPr>
          <w:p w14:paraId="47F8C8A0" w14:textId="77777777" w:rsidR="00C02E95" w:rsidRPr="004433DD" w:rsidRDefault="00C02E95" w:rsidP="004433DD">
            <w:pPr>
              <w:spacing w:after="0" w:line="240" w:lineRule="auto"/>
              <w:jc w:val="center"/>
              <w:rPr>
                <w:rFonts w:eastAsia="Times New Roman" w:cs="Times New Roman"/>
                <w:sz w:val="20"/>
                <w:szCs w:val="20"/>
                <w:lang w:eastAsia="sk-SK"/>
              </w:rPr>
            </w:pPr>
          </w:p>
        </w:tc>
      </w:tr>
      <w:tr w:rsidR="00C02E95" w:rsidRPr="004433DD" w14:paraId="464DF954" w14:textId="77777777" w:rsidTr="00C02E95">
        <w:trPr>
          <w:gridBefore w:val="1"/>
          <w:gridAfter w:val="2"/>
          <w:wBefore w:w="154" w:type="dxa"/>
          <w:wAfter w:w="6740" w:type="dxa"/>
          <w:trHeight w:val="495"/>
        </w:trPr>
        <w:tc>
          <w:tcPr>
            <w:tcW w:w="310" w:type="dxa"/>
            <w:gridSpan w:val="2"/>
            <w:tcBorders>
              <w:top w:val="nil"/>
              <w:left w:val="nil"/>
              <w:bottom w:val="nil"/>
              <w:right w:val="nil"/>
            </w:tcBorders>
            <w:vAlign w:val="center"/>
          </w:tcPr>
          <w:p w14:paraId="0FBD12E1" w14:textId="77777777" w:rsidR="00C02E95" w:rsidRPr="004433DD" w:rsidRDefault="00C02E95" w:rsidP="004433DD">
            <w:pPr>
              <w:spacing w:after="0" w:line="240" w:lineRule="auto"/>
              <w:jc w:val="right"/>
              <w:rPr>
                <w:rFonts w:eastAsia="Times New Roman" w:cs="Times New Roman"/>
                <w:sz w:val="20"/>
                <w:szCs w:val="20"/>
                <w:lang w:eastAsia="sk-SK"/>
              </w:rPr>
            </w:pPr>
          </w:p>
        </w:tc>
        <w:tc>
          <w:tcPr>
            <w:tcW w:w="280" w:type="dxa"/>
            <w:gridSpan w:val="2"/>
            <w:tcBorders>
              <w:top w:val="nil"/>
              <w:left w:val="nil"/>
              <w:bottom w:val="nil"/>
              <w:right w:val="nil"/>
            </w:tcBorders>
            <w:vAlign w:val="center"/>
          </w:tcPr>
          <w:p w14:paraId="638A00AD" w14:textId="77777777" w:rsidR="00C02E95" w:rsidRPr="004433DD" w:rsidRDefault="00C02E95" w:rsidP="004433DD">
            <w:pPr>
              <w:spacing w:after="0" w:line="240" w:lineRule="auto"/>
              <w:jc w:val="center"/>
              <w:rPr>
                <w:rFonts w:eastAsia="Times New Roman" w:cs="Times New Roman"/>
                <w:sz w:val="20"/>
                <w:szCs w:val="20"/>
                <w:lang w:eastAsia="sk-SK"/>
              </w:rPr>
            </w:pPr>
          </w:p>
        </w:tc>
      </w:tr>
      <w:tr w:rsidR="00C02E95" w:rsidRPr="004433DD" w14:paraId="5DCB9D27" w14:textId="77777777" w:rsidTr="00C02E95">
        <w:trPr>
          <w:gridBefore w:val="1"/>
          <w:wBefore w:w="154" w:type="dxa"/>
          <w:trHeight w:val="591"/>
        </w:trPr>
        <w:tc>
          <w:tcPr>
            <w:tcW w:w="310" w:type="dxa"/>
            <w:gridSpan w:val="2"/>
            <w:tcBorders>
              <w:top w:val="nil"/>
              <w:left w:val="nil"/>
              <w:bottom w:val="nil"/>
              <w:right w:val="nil"/>
            </w:tcBorders>
            <w:vAlign w:val="center"/>
          </w:tcPr>
          <w:p w14:paraId="3862ECB3" w14:textId="77777777" w:rsidR="00C02E95" w:rsidRPr="004433DD" w:rsidRDefault="00C02E95" w:rsidP="00780C3D">
            <w:pPr>
              <w:spacing w:after="0" w:line="240" w:lineRule="auto"/>
              <w:rPr>
                <w:rFonts w:eastAsia="Times New Roman" w:cs="Times New Roman"/>
                <w:sz w:val="20"/>
                <w:szCs w:val="20"/>
                <w:lang w:eastAsia="sk-SK"/>
              </w:rPr>
            </w:pPr>
          </w:p>
        </w:tc>
        <w:tc>
          <w:tcPr>
            <w:tcW w:w="280" w:type="dxa"/>
            <w:gridSpan w:val="2"/>
            <w:tcBorders>
              <w:top w:val="nil"/>
              <w:left w:val="nil"/>
              <w:bottom w:val="nil"/>
              <w:right w:val="nil"/>
            </w:tcBorders>
            <w:vAlign w:val="center"/>
          </w:tcPr>
          <w:p w14:paraId="461F590E" w14:textId="77777777" w:rsidR="00C02E95" w:rsidRPr="004433DD" w:rsidRDefault="00C02E95" w:rsidP="004433DD">
            <w:pPr>
              <w:spacing w:after="0" w:line="240" w:lineRule="auto"/>
              <w:jc w:val="center"/>
              <w:rPr>
                <w:rFonts w:eastAsia="Times New Roman" w:cs="Times New Roman"/>
                <w:sz w:val="20"/>
                <w:szCs w:val="20"/>
                <w:lang w:eastAsia="sk-SK"/>
              </w:rPr>
            </w:pPr>
          </w:p>
        </w:tc>
        <w:tc>
          <w:tcPr>
            <w:tcW w:w="6740" w:type="dxa"/>
            <w:gridSpan w:val="2"/>
            <w:tcBorders>
              <w:top w:val="nil"/>
              <w:left w:val="nil"/>
              <w:bottom w:val="nil"/>
              <w:right w:val="nil"/>
            </w:tcBorders>
            <w:vAlign w:val="center"/>
          </w:tcPr>
          <w:p w14:paraId="3BA8599C" w14:textId="77777777" w:rsidR="00C02E95" w:rsidRPr="004433DD" w:rsidRDefault="00C02E95" w:rsidP="00780C3D">
            <w:pPr>
              <w:spacing w:after="0" w:line="240" w:lineRule="auto"/>
              <w:rPr>
                <w:rFonts w:eastAsia="Times New Roman" w:cs="Times New Roman"/>
                <w:sz w:val="20"/>
                <w:szCs w:val="20"/>
                <w:lang w:eastAsia="sk-SK"/>
              </w:rPr>
            </w:pPr>
          </w:p>
        </w:tc>
      </w:tr>
    </w:tbl>
    <w:p w14:paraId="3B34C54E" w14:textId="77777777" w:rsidR="004433DD" w:rsidRDefault="004433DD" w:rsidP="009367F9"/>
    <w:p w14:paraId="25EAD878" w14:textId="77777777" w:rsidR="0083519C" w:rsidRPr="0094677A" w:rsidRDefault="0083519C" w:rsidP="00452792">
      <w:pPr>
        <w:rPr>
          <w:rFonts w:cs="Times New Roman"/>
          <w:b/>
          <w:noProof/>
          <w:szCs w:val="24"/>
          <w:lang w:eastAsia="sk-SK"/>
        </w:rPr>
      </w:pPr>
    </w:p>
    <w:p w14:paraId="3D7F335C" w14:textId="77777777" w:rsidR="00896E7B" w:rsidRPr="0094677A" w:rsidRDefault="00896E7B" w:rsidP="00896E7B">
      <w:pPr>
        <w:pStyle w:val="Nadpis1"/>
        <w:rPr>
          <w:color w:val="auto"/>
        </w:rPr>
      </w:pPr>
      <w:r w:rsidRPr="0094677A">
        <w:rPr>
          <w:noProof/>
          <w:color w:val="auto"/>
          <w:lang w:eastAsia="sk-SK"/>
        </w:rPr>
        <w:lastRenderedPageBreak/>
        <w:drawing>
          <wp:anchor distT="0" distB="0" distL="114300" distR="114300" simplePos="0" relativeHeight="251663360" behindDoc="0" locked="0" layoutInCell="1" allowOverlap="1" wp14:anchorId="78C0A93B" wp14:editId="12292E67">
            <wp:simplePos x="0" y="0"/>
            <wp:positionH relativeFrom="column">
              <wp:posOffset>3314737</wp:posOffset>
            </wp:positionH>
            <wp:positionV relativeFrom="paragraph">
              <wp:posOffset>-146760</wp:posOffset>
            </wp:positionV>
            <wp:extent cx="2686387" cy="2026024"/>
            <wp:effectExtent l="38100" t="0" r="18713" b="583826"/>
            <wp:wrapNone/>
            <wp:docPr id="5" name="Obrázek 0" descr="logo zss zdruzen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ss zdruzenie.png"/>
                    <pic:cNvPicPr/>
                  </pic:nvPicPr>
                  <pic:blipFill>
                    <a:blip r:embed="rId19" cstate="print"/>
                    <a:stretch>
                      <a:fillRect/>
                    </a:stretch>
                  </pic:blipFill>
                  <pic:spPr>
                    <a:xfrm>
                      <a:off x="0" y="0"/>
                      <a:ext cx="2686387" cy="202602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bookmarkStart w:id="7" w:name="_Toc13740124"/>
      <w:r w:rsidR="009501F1">
        <w:rPr>
          <w:color w:val="auto"/>
        </w:rPr>
        <w:t>8</w:t>
      </w:r>
      <w:r w:rsidRPr="0094677A">
        <w:rPr>
          <w:color w:val="auto"/>
        </w:rPr>
        <w:t xml:space="preserve">   Občianske združenie</w:t>
      </w:r>
      <w:bookmarkEnd w:id="7"/>
    </w:p>
    <w:p w14:paraId="53E21A00" w14:textId="77777777" w:rsidR="00896E7B" w:rsidRPr="0094677A" w:rsidRDefault="00896E7B" w:rsidP="00896E7B">
      <w:r w:rsidRPr="0094677A">
        <w:br/>
      </w:r>
    </w:p>
    <w:p w14:paraId="240C5A14" w14:textId="77777777" w:rsidR="00896E7B" w:rsidRPr="0094677A" w:rsidRDefault="00896E7B" w:rsidP="00896E7B">
      <w:pPr>
        <w:rPr>
          <w:rFonts w:cs="Times New Roman"/>
          <w:i/>
          <w:sz w:val="28"/>
          <w:szCs w:val="24"/>
        </w:rPr>
      </w:pPr>
      <w:r w:rsidRPr="0094677A">
        <w:rPr>
          <w:rFonts w:cs="Times New Roman"/>
          <w:i/>
          <w:sz w:val="28"/>
          <w:szCs w:val="24"/>
        </w:rPr>
        <w:t xml:space="preserve">Združenie seniorov pri Zariadení </w:t>
      </w:r>
    </w:p>
    <w:p w14:paraId="08E87036" w14:textId="77777777" w:rsidR="00896E7B" w:rsidRPr="0094677A" w:rsidRDefault="00896E7B" w:rsidP="00896E7B">
      <w:pPr>
        <w:rPr>
          <w:rFonts w:cs="Times New Roman"/>
          <w:i/>
          <w:sz w:val="28"/>
          <w:szCs w:val="24"/>
        </w:rPr>
      </w:pPr>
      <w:r w:rsidRPr="0094677A">
        <w:rPr>
          <w:rFonts w:cs="Times New Roman"/>
          <w:i/>
          <w:sz w:val="28"/>
          <w:szCs w:val="24"/>
        </w:rPr>
        <w:t>sociálnych</w:t>
      </w:r>
      <w:r w:rsidRPr="0094677A">
        <w:rPr>
          <w:i/>
        </w:rPr>
        <w:t xml:space="preserve"> </w:t>
      </w:r>
      <w:r w:rsidRPr="0094677A">
        <w:rPr>
          <w:rFonts w:cs="Times New Roman"/>
          <w:i/>
          <w:sz w:val="28"/>
          <w:szCs w:val="24"/>
        </w:rPr>
        <w:t>služieb Obce Horná Mariková</w:t>
      </w:r>
    </w:p>
    <w:p w14:paraId="58256AE8" w14:textId="77777777" w:rsidR="00896E7B" w:rsidRPr="0094677A" w:rsidRDefault="00896E7B" w:rsidP="00896E7B">
      <w:pPr>
        <w:rPr>
          <w:rFonts w:cs="Times New Roman"/>
          <w:i/>
          <w:sz w:val="28"/>
          <w:szCs w:val="24"/>
        </w:rPr>
      </w:pPr>
      <w:r w:rsidRPr="0094677A">
        <w:rPr>
          <w:rFonts w:cs="Times New Roman"/>
          <w:i/>
          <w:sz w:val="28"/>
          <w:szCs w:val="24"/>
        </w:rPr>
        <w:t xml:space="preserve"> je našim občianskym združením,  </w:t>
      </w:r>
    </w:p>
    <w:p w14:paraId="2E833554" w14:textId="77777777" w:rsidR="000468DF" w:rsidRPr="0094677A" w:rsidRDefault="00896E7B" w:rsidP="00896E7B">
      <w:pPr>
        <w:rPr>
          <w:rFonts w:cs="Times New Roman"/>
          <w:i/>
          <w:sz w:val="28"/>
          <w:szCs w:val="24"/>
        </w:rPr>
      </w:pPr>
      <w:r w:rsidRPr="0094677A">
        <w:rPr>
          <w:rFonts w:cs="Times New Roman"/>
          <w:i/>
          <w:sz w:val="28"/>
          <w:szCs w:val="24"/>
        </w:rPr>
        <w:t>ktorého</w:t>
      </w:r>
      <w:r w:rsidR="000468DF" w:rsidRPr="0094677A">
        <w:rPr>
          <w:rFonts w:cs="Times New Roman"/>
          <w:i/>
          <w:sz w:val="28"/>
          <w:szCs w:val="24"/>
        </w:rPr>
        <w:t xml:space="preserve"> členmi sú zamestnanci i klienti nášho </w:t>
      </w:r>
    </w:p>
    <w:p w14:paraId="7AA19255" w14:textId="77777777" w:rsidR="00896E7B" w:rsidRPr="0094677A" w:rsidRDefault="000468DF" w:rsidP="00896E7B">
      <w:pPr>
        <w:rPr>
          <w:rFonts w:cs="Times New Roman"/>
          <w:i/>
          <w:sz w:val="28"/>
          <w:szCs w:val="24"/>
        </w:rPr>
      </w:pPr>
      <w:r w:rsidRPr="0094677A">
        <w:rPr>
          <w:rFonts w:cs="Times New Roman"/>
          <w:i/>
          <w:sz w:val="28"/>
          <w:szCs w:val="24"/>
        </w:rPr>
        <w:t>zariadenia.</w:t>
      </w:r>
      <w:r w:rsidR="00896E7B" w:rsidRPr="0094677A">
        <w:rPr>
          <w:rFonts w:cs="Times New Roman"/>
          <w:i/>
          <w:sz w:val="28"/>
          <w:szCs w:val="24"/>
        </w:rPr>
        <w:t xml:space="preserve"> </w:t>
      </w:r>
      <w:r w:rsidRPr="0094677A">
        <w:rPr>
          <w:rFonts w:cs="Times New Roman"/>
          <w:i/>
          <w:sz w:val="28"/>
          <w:szCs w:val="24"/>
        </w:rPr>
        <w:t xml:space="preserve">Jeho </w:t>
      </w:r>
      <w:r w:rsidR="00896E7B" w:rsidRPr="0094677A">
        <w:rPr>
          <w:rFonts w:cs="Times New Roman"/>
          <w:i/>
          <w:sz w:val="28"/>
          <w:szCs w:val="24"/>
        </w:rPr>
        <w:t>cieľom a poslaním je:</w:t>
      </w:r>
    </w:p>
    <w:p w14:paraId="2377B746" w14:textId="77777777" w:rsidR="00896E7B" w:rsidRPr="0094677A" w:rsidRDefault="00896E7B" w:rsidP="00896E7B">
      <w:pPr>
        <w:jc w:val="both"/>
        <w:rPr>
          <w:rFonts w:cs="Times New Roman"/>
          <w:sz w:val="28"/>
          <w:szCs w:val="28"/>
        </w:rPr>
      </w:pPr>
      <w:r w:rsidRPr="0094677A">
        <w:rPr>
          <w:rFonts w:cs="Times New Roman"/>
          <w:i/>
          <w:sz w:val="28"/>
          <w:szCs w:val="28"/>
        </w:rPr>
        <w:t>- všeobecná podpora činnosti a opatrení zameraných na pomoc osobám, ktoré sa ocitli v nepriaznivej sociálnej situácií z dôvodu ťažkého zdravotného postihnutia a nepriaznivého zdravotného stavu a osobám, ktoré nemajú zabezpečené nevyhnutné podmienky na uspokojovanie základných životných potrieb</w:t>
      </w:r>
      <w:r w:rsidRPr="0094677A">
        <w:rPr>
          <w:rFonts w:cs="Times New Roman"/>
          <w:sz w:val="28"/>
          <w:szCs w:val="28"/>
        </w:rPr>
        <w:t xml:space="preserve">. </w:t>
      </w:r>
    </w:p>
    <w:p w14:paraId="42BEBD97" w14:textId="77777777" w:rsidR="00896E7B" w:rsidRPr="0094677A" w:rsidRDefault="00896E7B" w:rsidP="00896E7B">
      <w:pPr>
        <w:jc w:val="both"/>
        <w:rPr>
          <w:rFonts w:cs="Times New Roman"/>
          <w:sz w:val="28"/>
          <w:szCs w:val="28"/>
        </w:rPr>
      </w:pPr>
    </w:p>
    <w:p w14:paraId="2A7C166F" w14:textId="77777777" w:rsidR="00896E7B" w:rsidRPr="0094677A" w:rsidRDefault="00896E7B" w:rsidP="00896E7B">
      <w:pPr>
        <w:jc w:val="both"/>
        <w:rPr>
          <w:rFonts w:cs="Times New Roman"/>
          <w:i/>
          <w:sz w:val="28"/>
          <w:szCs w:val="28"/>
        </w:rPr>
      </w:pPr>
      <w:r w:rsidRPr="0094677A">
        <w:rPr>
          <w:rFonts w:cs="Times New Roman"/>
          <w:i/>
          <w:sz w:val="28"/>
          <w:szCs w:val="28"/>
        </w:rPr>
        <w:t>Pri napĺňaní cieľa a poslania OZ uskutočňuje a podporuje najmä:</w:t>
      </w:r>
    </w:p>
    <w:p w14:paraId="75756C39" w14:textId="77777777" w:rsidR="00896E7B" w:rsidRPr="0094677A" w:rsidRDefault="00896E7B" w:rsidP="00896E7B">
      <w:pPr>
        <w:jc w:val="both"/>
        <w:rPr>
          <w:rFonts w:cs="Times New Roman"/>
          <w:i/>
          <w:sz w:val="28"/>
          <w:szCs w:val="28"/>
        </w:rPr>
      </w:pPr>
      <w:r w:rsidRPr="0094677A">
        <w:rPr>
          <w:rFonts w:cs="Times New Roman"/>
          <w:i/>
          <w:sz w:val="28"/>
          <w:szCs w:val="28"/>
        </w:rPr>
        <w:t>- spoluprácu s rodinou, priateľmi a príbuznými zdravotne postihnutých osôb</w:t>
      </w:r>
    </w:p>
    <w:p w14:paraId="34C5C6FC" w14:textId="77777777" w:rsidR="00896E7B" w:rsidRPr="0094677A" w:rsidRDefault="00896E7B" w:rsidP="00896E7B">
      <w:pPr>
        <w:jc w:val="both"/>
        <w:rPr>
          <w:rFonts w:cs="Times New Roman"/>
          <w:i/>
          <w:sz w:val="28"/>
          <w:szCs w:val="28"/>
        </w:rPr>
      </w:pPr>
      <w:r w:rsidRPr="0094677A">
        <w:rPr>
          <w:rFonts w:cs="Times New Roman"/>
          <w:i/>
          <w:sz w:val="28"/>
          <w:szCs w:val="28"/>
        </w:rPr>
        <w:t>- organizuje aktivity v oblasti voľného času- rekreačné pobyty,  poznávacie výlety, športové a kultúrne podujatia,</w:t>
      </w:r>
    </w:p>
    <w:p w14:paraId="226F8A30" w14:textId="77777777" w:rsidR="00896E7B" w:rsidRPr="0094677A" w:rsidRDefault="00896E7B" w:rsidP="00896E7B">
      <w:pPr>
        <w:jc w:val="both"/>
        <w:rPr>
          <w:rFonts w:cs="Times New Roman"/>
          <w:i/>
          <w:sz w:val="28"/>
          <w:szCs w:val="28"/>
        </w:rPr>
      </w:pPr>
      <w:r w:rsidRPr="0094677A">
        <w:rPr>
          <w:rFonts w:cs="Times New Roman"/>
          <w:i/>
          <w:sz w:val="28"/>
          <w:szCs w:val="28"/>
        </w:rPr>
        <w:t>- podporuje rozvoj pracovných činností prijímateľov sociálnej služby v priestoroch ZSS Obce Horná Mariková</w:t>
      </w:r>
    </w:p>
    <w:p w14:paraId="2C1528B5" w14:textId="77777777" w:rsidR="00896E7B" w:rsidRPr="0094677A" w:rsidRDefault="00896E7B" w:rsidP="00896E7B">
      <w:pPr>
        <w:jc w:val="both"/>
        <w:rPr>
          <w:rFonts w:cs="Times New Roman"/>
          <w:i/>
          <w:sz w:val="28"/>
          <w:szCs w:val="28"/>
        </w:rPr>
      </w:pPr>
      <w:r w:rsidRPr="0094677A">
        <w:rPr>
          <w:rFonts w:cs="Times New Roman"/>
          <w:i/>
          <w:sz w:val="28"/>
          <w:szCs w:val="28"/>
        </w:rPr>
        <w:t>- napomáha k zlepšeniu materiálno-technického vybavenia ZSS Obce Horná Mariková</w:t>
      </w:r>
    </w:p>
    <w:p w14:paraId="42C7765B" w14:textId="77777777" w:rsidR="00896E7B" w:rsidRPr="0094677A" w:rsidRDefault="00896E7B" w:rsidP="00896E7B">
      <w:pPr>
        <w:jc w:val="both"/>
        <w:rPr>
          <w:rFonts w:cs="Times New Roman"/>
          <w:i/>
          <w:sz w:val="28"/>
          <w:szCs w:val="28"/>
        </w:rPr>
      </w:pPr>
      <w:r w:rsidRPr="0094677A">
        <w:rPr>
          <w:rFonts w:cs="Times New Roman"/>
          <w:i/>
          <w:sz w:val="28"/>
          <w:szCs w:val="28"/>
        </w:rPr>
        <w:t>- organizuje spoločenské podujatia /karneval, ples, oslavy, tanečné zábavy, Mikuláš, Vianoce a iné../</w:t>
      </w:r>
    </w:p>
    <w:p w14:paraId="79144949" w14:textId="77777777" w:rsidR="00896E7B" w:rsidRPr="0094677A" w:rsidRDefault="00896E7B" w:rsidP="00896E7B">
      <w:pPr>
        <w:jc w:val="both"/>
        <w:rPr>
          <w:rFonts w:cs="Times New Roman"/>
          <w:i/>
          <w:sz w:val="28"/>
          <w:szCs w:val="28"/>
        </w:rPr>
      </w:pPr>
      <w:r w:rsidRPr="0094677A">
        <w:rPr>
          <w:rFonts w:cs="Times New Roman"/>
          <w:i/>
          <w:sz w:val="28"/>
          <w:szCs w:val="28"/>
        </w:rPr>
        <w:t>- kontaktuje sa s dobrovoľníkmi /vyhľadáva dobrovoľníkov/ a vzdeláva ich v oblasti</w:t>
      </w:r>
    </w:p>
    <w:p w14:paraId="1A4C799F" w14:textId="77777777" w:rsidR="00896E7B" w:rsidRDefault="00896E7B" w:rsidP="00896E7B">
      <w:pPr>
        <w:jc w:val="both"/>
        <w:rPr>
          <w:rFonts w:cs="Times New Roman"/>
          <w:i/>
          <w:sz w:val="28"/>
          <w:szCs w:val="28"/>
        </w:rPr>
      </w:pPr>
      <w:r w:rsidRPr="0094677A">
        <w:rPr>
          <w:rFonts w:cs="Times New Roman"/>
          <w:i/>
          <w:sz w:val="28"/>
          <w:szCs w:val="28"/>
        </w:rPr>
        <w:t>- poskytuje sociálne poradenstvo a iné podľa Stanov OZ.</w:t>
      </w:r>
    </w:p>
    <w:p w14:paraId="02E2853C" w14:textId="77777777" w:rsidR="00F63F7F" w:rsidRPr="0094677A" w:rsidRDefault="00F63F7F" w:rsidP="00896E7B">
      <w:pPr>
        <w:jc w:val="both"/>
        <w:rPr>
          <w:rFonts w:cs="Times New Roman"/>
          <w:i/>
          <w:sz w:val="28"/>
          <w:szCs w:val="28"/>
        </w:rPr>
      </w:pPr>
      <w:r>
        <w:rPr>
          <w:rFonts w:cs="Times New Roman"/>
          <w:i/>
          <w:sz w:val="28"/>
          <w:szCs w:val="28"/>
        </w:rPr>
        <w:t xml:space="preserve">Veľmi pekne ďakujeme všetkým, ktorí myslia na našich seniorov a darujú im 2 % zo </w:t>
      </w:r>
      <w:proofErr w:type="spellStart"/>
      <w:r>
        <w:rPr>
          <w:rFonts w:cs="Times New Roman"/>
          <w:i/>
          <w:sz w:val="28"/>
          <w:szCs w:val="28"/>
        </w:rPr>
        <w:t>svojích</w:t>
      </w:r>
      <w:proofErr w:type="spellEnd"/>
      <w:r>
        <w:rPr>
          <w:rFonts w:cs="Times New Roman"/>
          <w:i/>
          <w:sz w:val="28"/>
          <w:szCs w:val="28"/>
        </w:rPr>
        <w:t xml:space="preserve"> daní.</w:t>
      </w:r>
    </w:p>
    <w:p w14:paraId="471DF250" w14:textId="77777777" w:rsidR="00852086" w:rsidRPr="0094677A" w:rsidRDefault="00852086">
      <w:pPr>
        <w:rPr>
          <w:rFonts w:cs="Times New Roman"/>
          <w:szCs w:val="24"/>
        </w:rPr>
      </w:pPr>
    </w:p>
    <w:p w14:paraId="62E5C4A6" w14:textId="77777777" w:rsidR="000468DF" w:rsidRPr="0094677A" w:rsidRDefault="009501F1" w:rsidP="000468DF">
      <w:pPr>
        <w:pStyle w:val="Nadpis1"/>
        <w:rPr>
          <w:color w:val="auto"/>
        </w:rPr>
      </w:pPr>
      <w:bookmarkStart w:id="8" w:name="_Toc13740125"/>
      <w:r>
        <w:rPr>
          <w:color w:val="auto"/>
        </w:rPr>
        <w:lastRenderedPageBreak/>
        <w:t>9</w:t>
      </w:r>
      <w:r w:rsidR="00972FBB" w:rsidRPr="0094677A">
        <w:rPr>
          <w:color w:val="auto"/>
        </w:rPr>
        <w:t xml:space="preserve">  </w:t>
      </w:r>
      <w:r w:rsidR="000468DF" w:rsidRPr="0094677A">
        <w:rPr>
          <w:color w:val="auto"/>
        </w:rPr>
        <w:t>Naša Web stránka</w:t>
      </w:r>
      <w:bookmarkEnd w:id="8"/>
      <w:r w:rsidR="000468DF" w:rsidRPr="0094677A">
        <w:rPr>
          <w:color w:val="auto"/>
        </w:rPr>
        <w:t xml:space="preserve"> </w:t>
      </w:r>
    </w:p>
    <w:p w14:paraId="23B60021" w14:textId="77777777" w:rsidR="00381F07" w:rsidRPr="0094677A" w:rsidRDefault="00381F07" w:rsidP="00381F07"/>
    <w:p w14:paraId="182FB414" w14:textId="77777777" w:rsidR="00381F07" w:rsidRPr="0094677A" w:rsidRDefault="00381F07" w:rsidP="00C91074">
      <w:pPr>
        <w:rPr>
          <w:rFonts w:cs="Times New Roman"/>
          <w:szCs w:val="24"/>
        </w:rPr>
      </w:pPr>
      <w:r w:rsidRPr="0094677A">
        <w:rPr>
          <w:rFonts w:cs="Times New Roman"/>
          <w:szCs w:val="24"/>
        </w:rPr>
        <w:t xml:space="preserve">Web stránka </w:t>
      </w:r>
      <w:hyperlink r:id="rId20" w:history="1">
        <w:r w:rsidRPr="0094677A">
          <w:rPr>
            <w:rFonts w:cs="Times New Roman"/>
            <w:szCs w:val="24"/>
          </w:rPr>
          <w:t>www.zssobcehornamarikova.estranky.sk</w:t>
        </w:r>
      </w:hyperlink>
      <w:r w:rsidRPr="0094677A">
        <w:rPr>
          <w:rFonts w:cs="Times New Roman"/>
          <w:szCs w:val="24"/>
        </w:rPr>
        <w:t xml:space="preserve"> slúži verejnosti ako zdroj informácií nielen o Zariadení, ale tiež o podmienkach prijatia klienta do nášho Zariadenia.</w:t>
      </w:r>
    </w:p>
    <w:p w14:paraId="791C1EAE" w14:textId="77777777" w:rsidR="00381F07" w:rsidRPr="0094677A" w:rsidRDefault="00381F07" w:rsidP="00381F07"/>
    <w:p w14:paraId="46D1FAFD" w14:textId="77777777" w:rsidR="00381F07" w:rsidRPr="0094677A" w:rsidRDefault="00381F07" w:rsidP="00381F07">
      <w:r w:rsidRPr="0094677A">
        <w:rPr>
          <w:noProof/>
          <w:lang w:eastAsia="sk-SK"/>
        </w:rPr>
        <w:drawing>
          <wp:inline distT="0" distB="0" distL="0" distR="0" wp14:anchorId="50E5E388" wp14:editId="1E56C880">
            <wp:extent cx="5851525" cy="2769235"/>
            <wp:effectExtent l="19050" t="0" r="0" b="0"/>
            <wp:docPr id="26" name="Obrázek 24" descr="Bez názv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ázvu.png"/>
                    <pic:cNvPicPr/>
                  </pic:nvPicPr>
                  <pic:blipFill>
                    <a:blip r:embed="rId21" cstate="print"/>
                    <a:stretch>
                      <a:fillRect/>
                    </a:stretch>
                  </pic:blipFill>
                  <pic:spPr>
                    <a:xfrm>
                      <a:off x="0" y="0"/>
                      <a:ext cx="5851525" cy="2769235"/>
                    </a:xfrm>
                    <a:prstGeom prst="rect">
                      <a:avLst/>
                    </a:prstGeom>
                    <a:ln>
                      <a:noFill/>
                    </a:ln>
                    <a:effectLst>
                      <a:softEdge rad="112500"/>
                    </a:effectLst>
                  </pic:spPr>
                </pic:pic>
              </a:graphicData>
            </a:graphic>
          </wp:inline>
        </w:drawing>
      </w:r>
    </w:p>
    <w:p w14:paraId="00968678" w14:textId="77777777" w:rsidR="00852086" w:rsidRPr="0094677A" w:rsidRDefault="00852086" w:rsidP="00852086"/>
    <w:p w14:paraId="29B152CE" w14:textId="77777777" w:rsidR="00852086" w:rsidRPr="0094677A" w:rsidRDefault="00852086" w:rsidP="00852086">
      <w:pPr>
        <w:rPr>
          <w:rFonts w:cs="Times New Roman"/>
        </w:rPr>
      </w:pPr>
      <w:r w:rsidRPr="0094677A">
        <w:rPr>
          <w:rFonts w:cs="Times New Roman"/>
        </w:rPr>
        <w:t xml:space="preserve">Okrem toho sú na nej sprístupnené: </w:t>
      </w:r>
    </w:p>
    <w:p w14:paraId="12C27EEF" w14:textId="77777777" w:rsidR="00852086" w:rsidRPr="0094677A" w:rsidRDefault="00852086" w:rsidP="00852086">
      <w:pPr>
        <w:rPr>
          <w:rFonts w:cs="Times New Roman"/>
        </w:rPr>
      </w:pPr>
      <w:r w:rsidRPr="0094677A">
        <w:rPr>
          <w:rFonts w:cs="Times New Roman"/>
        </w:rPr>
        <w:t>- potrebné tlačivá pre uchádzačov o umiestnenie,</w:t>
      </w:r>
    </w:p>
    <w:p w14:paraId="4A8C4A7D" w14:textId="77777777" w:rsidR="00852086" w:rsidRPr="0094677A" w:rsidRDefault="00852086" w:rsidP="00852086">
      <w:pPr>
        <w:rPr>
          <w:rFonts w:cs="Times New Roman"/>
        </w:rPr>
      </w:pPr>
      <w:r w:rsidRPr="0094677A">
        <w:rPr>
          <w:rFonts w:cs="Times New Roman"/>
        </w:rPr>
        <w:t>-  EON,</w:t>
      </w:r>
    </w:p>
    <w:p w14:paraId="03126D53" w14:textId="77777777" w:rsidR="00852086" w:rsidRPr="0094677A" w:rsidRDefault="00852086" w:rsidP="00852086">
      <w:pPr>
        <w:rPr>
          <w:rFonts w:cs="Times New Roman"/>
        </w:rPr>
      </w:pPr>
      <w:r w:rsidRPr="0094677A">
        <w:rPr>
          <w:rFonts w:cs="Times New Roman"/>
        </w:rPr>
        <w:t>- zverejnené faktúry,</w:t>
      </w:r>
    </w:p>
    <w:p w14:paraId="74F8C518" w14:textId="77777777" w:rsidR="00852086" w:rsidRPr="0094677A" w:rsidRDefault="00852086" w:rsidP="00852086">
      <w:pPr>
        <w:rPr>
          <w:rFonts w:cs="Times New Roman"/>
        </w:rPr>
      </w:pPr>
      <w:r w:rsidRPr="0094677A">
        <w:rPr>
          <w:rFonts w:cs="Times New Roman"/>
        </w:rPr>
        <w:t>- zverejnené zmluvy,</w:t>
      </w:r>
    </w:p>
    <w:p w14:paraId="06AE0F8D" w14:textId="77777777" w:rsidR="00852086" w:rsidRPr="0094677A" w:rsidRDefault="00852086" w:rsidP="00852086">
      <w:pPr>
        <w:rPr>
          <w:rFonts w:cs="Times New Roman"/>
        </w:rPr>
      </w:pPr>
      <w:r w:rsidRPr="0094677A">
        <w:rPr>
          <w:rFonts w:cs="Times New Roman"/>
        </w:rPr>
        <w:t>- zverejnené objednávky,</w:t>
      </w:r>
    </w:p>
    <w:p w14:paraId="5E9758EE" w14:textId="77777777" w:rsidR="00852086" w:rsidRPr="0094677A" w:rsidRDefault="00852086" w:rsidP="00852086">
      <w:pPr>
        <w:rPr>
          <w:rFonts w:cs="Times New Roman"/>
        </w:rPr>
      </w:pPr>
      <w:r w:rsidRPr="0094677A">
        <w:rPr>
          <w:rFonts w:cs="Times New Roman"/>
        </w:rPr>
        <w:t xml:space="preserve">- </w:t>
      </w:r>
      <w:r w:rsidR="00C13817" w:rsidRPr="0094677A">
        <w:rPr>
          <w:rFonts w:cs="Times New Roman"/>
        </w:rPr>
        <w:t>zriaďovacia listina,</w:t>
      </w:r>
    </w:p>
    <w:p w14:paraId="6F3B91F4" w14:textId="77777777" w:rsidR="00C13817" w:rsidRPr="0094677A" w:rsidRDefault="00C13817" w:rsidP="00852086">
      <w:pPr>
        <w:rPr>
          <w:rFonts w:cs="Times New Roman"/>
        </w:rPr>
      </w:pPr>
      <w:r w:rsidRPr="0094677A">
        <w:rPr>
          <w:rFonts w:cs="Times New Roman"/>
        </w:rPr>
        <w:t>- vnútorný a prevádzkový poriadok ZSS,</w:t>
      </w:r>
    </w:p>
    <w:p w14:paraId="5B5B2245" w14:textId="77777777" w:rsidR="00C13817" w:rsidRPr="0094677A" w:rsidRDefault="00C13817" w:rsidP="00852086">
      <w:pPr>
        <w:rPr>
          <w:rFonts w:cs="Times New Roman"/>
        </w:rPr>
      </w:pPr>
      <w:r w:rsidRPr="0094677A">
        <w:rPr>
          <w:rFonts w:cs="Times New Roman"/>
        </w:rPr>
        <w:t>- čerpanie výdavkov,</w:t>
      </w:r>
    </w:p>
    <w:p w14:paraId="523E88CF" w14:textId="77777777" w:rsidR="00C13817" w:rsidRPr="0094677A" w:rsidRDefault="00C13817" w:rsidP="00852086">
      <w:pPr>
        <w:rPr>
          <w:rFonts w:cs="Times New Roman"/>
        </w:rPr>
      </w:pPr>
      <w:r w:rsidRPr="0094677A">
        <w:rPr>
          <w:rFonts w:cs="Times New Roman"/>
        </w:rPr>
        <w:t xml:space="preserve">- </w:t>
      </w:r>
      <w:r w:rsidR="00381F07" w:rsidRPr="0094677A">
        <w:rPr>
          <w:rFonts w:cs="Times New Roman"/>
        </w:rPr>
        <w:t>prehľad o bývalých i súčasných sponzoroch,</w:t>
      </w:r>
    </w:p>
    <w:p w14:paraId="44133B93" w14:textId="77777777" w:rsidR="00A02626" w:rsidRPr="0094677A" w:rsidRDefault="00381F07" w:rsidP="00381F07">
      <w:pPr>
        <w:rPr>
          <w:rFonts w:cs="Times New Roman"/>
        </w:rPr>
      </w:pPr>
      <w:r w:rsidRPr="0094677A">
        <w:rPr>
          <w:rFonts w:cs="Times New Roman"/>
        </w:rPr>
        <w:t>- fotodokumentácia z jednotlivých aktivít, osláv a iných akcií</w:t>
      </w:r>
      <w:r w:rsidR="00A02626" w:rsidRPr="0094677A">
        <w:rPr>
          <w:rFonts w:cs="Times New Roman"/>
        </w:rPr>
        <w:t>,</w:t>
      </w:r>
    </w:p>
    <w:p w14:paraId="30E15018" w14:textId="77777777" w:rsidR="00562056" w:rsidRDefault="00A02626">
      <w:pPr>
        <w:rPr>
          <w:rFonts w:cs="Times New Roman"/>
        </w:rPr>
      </w:pPr>
      <w:r w:rsidRPr="0094677A">
        <w:rPr>
          <w:rFonts w:cs="Times New Roman"/>
        </w:rPr>
        <w:t>- dôležité oznamy pre verejnosť.</w:t>
      </w:r>
      <w:bookmarkStart w:id="9" w:name="_Toc13740127"/>
    </w:p>
    <w:p w14:paraId="24EDE3E4" w14:textId="77777777" w:rsidR="00503CB0" w:rsidRDefault="00503CB0">
      <w:pPr>
        <w:rPr>
          <w:rFonts w:cs="Times New Roman"/>
        </w:rPr>
      </w:pPr>
    </w:p>
    <w:p w14:paraId="698FE3F4" w14:textId="77777777" w:rsidR="00503CB0" w:rsidRPr="00914707" w:rsidRDefault="00503CB0">
      <w:pPr>
        <w:rPr>
          <w:rFonts w:cs="Times New Roman"/>
        </w:rPr>
      </w:pPr>
    </w:p>
    <w:p w14:paraId="4ECA6C74" w14:textId="77777777" w:rsidR="00562056" w:rsidRPr="0094677A" w:rsidRDefault="00E80DD3" w:rsidP="00E57B8E">
      <w:pPr>
        <w:jc w:val="both"/>
        <w:rPr>
          <w:b/>
          <w:sz w:val="28"/>
        </w:rPr>
      </w:pPr>
      <w:r>
        <w:rPr>
          <w:b/>
          <w:sz w:val="28"/>
        </w:rPr>
        <w:lastRenderedPageBreak/>
        <w:t>1</w:t>
      </w:r>
      <w:r w:rsidR="00464F1F">
        <w:rPr>
          <w:b/>
          <w:sz w:val="28"/>
        </w:rPr>
        <w:t>0</w:t>
      </w:r>
      <w:r>
        <w:rPr>
          <w:b/>
          <w:sz w:val="28"/>
        </w:rPr>
        <w:t xml:space="preserve">   </w:t>
      </w:r>
      <w:r w:rsidR="003C039E" w:rsidRPr="0094677A">
        <w:rPr>
          <w:b/>
          <w:sz w:val="28"/>
        </w:rPr>
        <w:t>Ekonomické zhrnutie</w:t>
      </w:r>
    </w:p>
    <w:p w14:paraId="46AF7FC6" w14:textId="77777777" w:rsidR="003C039E" w:rsidRPr="0094677A" w:rsidRDefault="003C039E" w:rsidP="00E57B8E">
      <w:pPr>
        <w:jc w:val="both"/>
      </w:pPr>
    </w:p>
    <w:p w14:paraId="55C59C68" w14:textId="77A452B1" w:rsidR="0074105A" w:rsidRPr="003364FE" w:rsidRDefault="003C039E" w:rsidP="00E57B8E">
      <w:pPr>
        <w:jc w:val="both"/>
        <w:rPr>
          <w:color w:val="1C1C1C"/>
          <w:sz w:val="28"/>
          <w:szCs w:val="28"/>
        </w:rPr>
      </w:pPr>
      <w:r w:rsidRPr="003364FE">
        <w:rPr>
          <w:color w:val="1C1C1C"/>
        </w:rPr>
        <w:t xml:space="preserve">     </w:t>
      </w:r>
      <w:r w:rsidR="0074105A" w:rsidRPr="003364FE">
        <w:rPr>
          <w:color w:val="1C1C1C"/>
          <w:sz w:val="28"/>
          <w:szCs w:val="28"/>
        </w:rPr>
        <w:t>V r. 202</w:t>
      </w:r>
      <w:r w:rsidR="00B445FC">
        <w:rPr>
          <w:color w:val="1C1C1C"/>
          <w:sz w:val="28"/>
          <w:szCs w:val="28"/>
        </w:rPr>
        <w:t>5</w:t>
      </w:r>
      <w:r w:rsidR="0074105A" w:rsidRPr="003364FE">
        <w:rPr>
          <w:color w:val="1C1C1C"/>
          <w:sz w:val="28"/>
          <w:szCs w:val="28"/>
        </w:rPr>
        <w:t xml:space="preserve"> sa nám podarilo nasledovné:</w:t>
      </w:r>
    </w:p>
    <w:p w14:paraId="190E1494" w14:textId="29205BB1" w:rsidR="00264F08" w:rsidRPr="003364FE" w:rsidRDefault="00077504" w:rsidP="00264F08">
      <w:pPr>
        <w:pStyle w:val="Odsekzoznamu"/>
        <w:numPr>
          <w:ilvl w:val="0"/>
          <w:numId w:val="7"/>
        </w:numPr>
        <w:rPr>
          <w:color w:val="1C1C1C"/>
          <w:sz w:val="28"/>
          <w:szCs w:val="28"/>
        </w:rPr>
      </w:pPr>
      <w:r w:rsidRPr="003364FE">
        <w:rPr>
          <w:color w:val="1C1C1C"/>
          <w:sz w:val="28"/>
          <w:szCs w:val="28"/>
        </w:rPr>
        <w:t xml:space="preserve"> </w:t>
      </w:r>
      <w:r w:rsidR="00437677" w:rsidRPr="003364FE">
        <w:rPr>
          <w:color w:val="1C1C1C"/>
          <w:sz w:val="28"/>
          <w:szCs w:val="28"/>
        </w:rPr>
        <w:t>realizácia všetkých potrebných revízií</w:t>
      </w:r>
    </w:p>
    <w:p w14:paraId="4C384097" w14:textId="3EB11389" w:rsidR="003364FE" w:rsidRPr="003364FE" w:rsidRDefault="00077504" w:rsidP="003364FE">
      <w:pPr>
        <w:pStyle w:val="Odsekzoznamu"/>
        <w:numPr>
          <w:ilvl w:val="0"/>
          <w:numId w:val="7"/>
        </w:numPr>
        <w:rPr>
          <w:color w:val="1C1C1C"/>
          <w:sz w:val="28"/>
          <w:szCs w:val="28"/>
        </w:rPr>
      </w:pPr>
      <w:r w:rsidRPr="003364FE">
        <w:rPr>
          <w:color w:val="1C1C1C"/>
          <w:sz w:val="28"/>
          <w:szCs w:val="28"/>
        </w:rPr>
        <w:t xml:space="preserve"> </w:t>
      </w:r>
      <w:r w:rsidR="00BF4BBC">
        <w:rPr>
          <w:color w:val="1C1C1C"/>
          <w:sz w:val="28"/>
          <w:szCs w:val="28"/>
        </w:rPr>
        <w:t>nákup el. bojlera</w:t>
      </w:r>
    </w:p>
    <w:p w14:paraId="2512BDFE" w14:textId="51273069" w:rsidR="00077504" w:rsidRDefault="00BF4BBC" w:rsidP="00264F08">
      <w:pPr>
        <w:pStyle w:val="Odsekzoznamu"/>
        <w:numPr>
          <w:ilvl w:val="0"/>
          <w:numId w:val="7"/>
        </w:numPr>
        <w:rPr>
          <w:color w:val="1C1C1C"/>
          <w:sz w:val="28"/>
          <w:szCs w:val="28"/>
        </w:rPr>
      </w:pPr>
      <w:r>
        <w:rPr>
          <w:color w:val="1C1C1C"/>
          <w:sz w:val="28"/>
          <w:szCs w:val="28"/>
        </w:rPr>
        <w:t>montáž rozvodu plynu v kuchyni</w:t>
      </w:r>
    </w:p>
    <w:p w14:paraId="20A9940D" w14:textId="0AEBF732" w:rsidR="004E153A" w:rsidRPr="003364FE" w:rsidRDefault="00783826" w:rsidP="00264F08">
      <w:pPr>
        <w:pStyle w:val="Odsekzoznamu"/>
        <w:numPr>
          <w:ilvl w:val="0"/>
          <w:numId w:val="7"/>
        </w:numPr>
        <w:rPr>
          <w:color w:val="1C1C1C"/>
          <w:sz w:val="28"/>
          <w:szCs w:val="28"/>
        </w:rPr>
      </w:pPr>
      <w:r>
        <w:rPr>
          <w:color w:val="1C1C1C"/>
          <w:sz w:val="28"/>
          <w:szCs w:val="28"/>
        </w:rPr>
        <w:t>n</w:t>
      </w:r>
      <w:r w:rsidR="004E153A">
        <w:rPr>
          <w:color w:val="1C1C1C"/>
          <w:sz w:val="28"/>
          <w:szCs w:val="28"/>
        </w:rPr>
        <w:t xml:space="preserve">ákup </w:t>
      </w:r>
      <w:r w:rsidR="00BF4BBC">
        <w:rPr>
          <w:color w:val="1C1C1C"/>
          <w:sz w:val="28"/>
          <w:szCs w:val="28"/>
        </w:rPr>
        <w:t xml:space="preserve">2 </w:t>
      </w:r>
      <w:proofErr w:type="spellStart"/>
      <w:r w:rsidR="00BF4BBC">
        <w:rPr>
          <w:color w:val="1C1C1C"/>
          <w:sz w:val="28"/>
          <w:szCs w:val="28"/>
        </w:rPr>
        <w:t>polohov</w:t>
      </w:r>
      <w:proofErr w:type="spellEnd"/>
      <w:r w:rsidR="00BF4BBC">
        <w:rPr>
          <w:color w:val="1C1C1C"/>
          <w:sz w:val="28"/>
          <w:szCs w:val="28"/>
        </w:rPr>
        <w:t xml:space="preserve">. postelí s </w:t>
      </w:r>
      <w:proofErr w:type="spellStart"/>
      <w:r w:rsidR="00BF4BBC">
        <w:rPr>
          <w:color w:val="1C1C1C"/>
          <w:sz w:val="28"/>
          <w:szCs w:val="28"/>
        </w:rPr>
        <w:t>matracami</w:t>
      </w:r>
      <w:proofErr w:type="spellEnd"/>
    </w:p>
    <w:p w14:paraId="7B39B9FF" w14:textId="62D63BE0" w:rsidR="00077504" w:rsidRPr="003364FE" w:rsidRDefault="00BF4BBC" w:rsidP="00264F08">
      <w:pPr>
        <w:pStyle w:val="Odsekzoznamu"/>
        <w:numPr>
          <w:ilvl w:val="0"/>
          <w:numId w:val="7"/>
        </w:numPr>
        <w:rPr>
          <w:color w:val="1C1C1C"/>
          <w:sz w:val="28"/>
          <w:szCs w:val="28"/>
        </w:rPr>
      </w:pPr>
      <w:r>
        <w:rPr>
          <w:color w:val="1C1C1C"/>
          <w:sz w:val="28"/>
          <w:szCs w:val="28"/>
        </w:rPr>
        <w:t>montáž satelitných rozvodov</w:t>
      </w:r>
    </w:p>
    <w:p w14:paraId="5181B771" w14:textId="551793E6" w:rsidR="00437677" w:rsidRDefault="00BF4BBC" w:rsidP="00264F08">
      <w:pPr>
        <w:pStyle w:val="Odsekzoznamu"/>
        <w:numPr>
          <w:ilvl w:val="0"/>
          <w:numId w:val="7"/>
        </w:numPr>
        <w:rPr>
          <w:color w:val="1C1C1C"/>
          <w:sz w:val="28"/>
          <w:szCs w:val="28"/>
        </w:rPr>
      </w:pPr>
      <w:r>
        <w:rPr>
          <w:color w:val="1C1C1C"/>
          <w:sz w:val="28"/>
          <w:szCs w:val="28"/>
        </w:rPr>
        <w:t>zakúpenie archivačnej skrine</w:t>
      </w:r>
    </w:p>
    <w:p w14:paraId="4D51EF67" w14:textId="42F62481" w:rsidR="00783826" w:rsidRDefault="00783826" w:rsidP="00264F08">
      <w:pPr>
        <w:pStyle w:val="Odsekzoznamu"/>
        <w:numPr>
          <w:ilvl w:val="0"/>
          <w:numId w:val="7"/>
        </w:numPr>
        <w:rPr>
          <w:color w:val="1C1C1C"/>
          <w:sz w:val="28"/>
          <w:szCs w:val="28"/>
        </w:rPr>
      </w:pPr>
      <w:r>
        <w:rPr>
          <w:color w:val="1C1C1C"/>
          <w:sz w:val="28"/>
          <w:szCs w:val="28"/>
        </w:rPr>
        <w:t xml:space="preserve">nákup </w:t>
      </w:r>
      <w:r w:rsidR="00BF4BBC">
        <w:rPr>
          <w:color w:val="1C1C1C"/>
          <w:sz w:val="28"/>
          <w:szCs w:val="28"/>
        </w:rPr>
        <w:t>1 ks PC pre VHÚ</w:t>
      </w:r>
    </w:p>
    <w:p w14:paraId="624C7E8A" w14:textId="3F5B7A8D" w:rsidR="00BF4BBC" w:rsidRDefault="004E090F" w:rsidP="00264F08">
      <w:pPr>
        <w:pStyle w:val="Odsekzoznamu"/>
        <w:numPr>
          <w:ilvl w:val="0"/>
          <w:numId w:val="7"/>
        </w:numPr>
        <w:rPr>
          <w:color w:val="1C1C1C"/>
          <w:sz w:val="28"/>
          <w:szCs w:val="28"/>
        </w:rPr>
      </w:pPr>
      <w:r>
        <w:rPr>
          <w:color w:val="1C1C1C"/>
          <w:sz w:val="28"/>
          <w:szCs w:val="28"/>
        </w:rPr>
        <w:t>kurz prvej pomoci pre odborných zamestnancov formou modulových situácií a praktický nácvik</w:t>
      </w:r>
    </w:p>
    <w:p w14:paraId="469A17B5" w14:textId="6DA1F715" w:rsidR="004E090F" w:rsidRDefault="004E090F" w:rsidP="00264F08">
      <w:pPr>
        <w:pStyle w:val="Odsekzoznamu"/>
        <w:numPr>
          <w:ilvl w:val="0"/>
          <w:numId w:val="7"/>
        </w:numPr>
        <w:rPr>
          <w:color w:val="1C1C1C"/>
          <w:sz w:val="28"/>
          <w:szCs w:val="28"/>
        </w:rPr>
      </w:pPr>
      <w:r>
        <w:rPr>
          <w:color w:val="1C1C1C"/>
          <w:sz w:val="28"/>
          <w:szCs w:val="28"/>
        </w:rPr>
        <w:t>oslava 30. výročia ZSS</w:t>
      </w:r>
    </w:p>
    <w:p w14:paraId="50D8C19C" w14:textId="77777777" w:rsidR="004E090F" w:rsidRPr="003364FE" w:rsidRDefault="004E090F" w:rsidP="004E090F">
      <w:pPr>
        <w:pStyle w:val="Odsekzoznamu"/>
        <w:ind w:firstLine="0"/>
        <w:rPr>
          <w:color w:val="1C1C1C"/>
          <w:sz w:val="28"/>
          <w:szCs w:val="28"/>
        </w:rPr>
      </w:pPr>
    </w:p>
    <w:p w14:paraId="795D03C0" w14:textId="77777777" w:rsidR="00077504" w:rsidRPr="00FB64FE" w:rsidRDefault="00077504" w:rsidP="00077504">
      <w:pPr>
        <w:pStyle w:val="Odsekzoznamu"/>
        <w:ind w:firstLine="0"/>
        <w:rPr>
          <w:color w:val="FF0000"/>
        </w:rPr>
      </w:pPr>
    </w:p>
    <w:p w14:paraId="0065CA60" w14:textId="5B38443B" w:rsidR="00914707" w:rsidRPr="00914707" w:rsidRDefault="00914707" w:rsidP="00914707">
      <w:pPr>
        <w:rPr>
          <w:b/>
          <w:sz w:val="32"/>
        </w:rPr>
      </w:pPr>
      <w:r w:rsidRPr="00E80DD3">
        <w:rPr>
          <w:b/>
          <w:sz w:val="32"/>
          <w:szCs w:val="32"/>
        </w:rPr>
        <w:t>1</w:t>
      </w:r>
      <w:r>
        <w:rPr>
          <w:b/>
          <w:sz w:val="32"/>
          <w:szCs w:val="32"/>
        </w:rPr>
        <w:t>1</w:t>
      </w:r>
      <w:r>
        <w:t xml:space="preserve">   </w:t>
      </w:r>
      <w:r w:rsidRPr="00E80DD3">
        <w:rPr>
          <w:b/>
          <w:sz w:val="32"/>
        </w:rPr>
        <w:t xml:space="preserve">Plány ZSS na rok </w:t>
      </w:r>
      <w:r w:rsidR="003364FE">
        <w:rPr>
          <w:b/>
          <w:sz w:val="32"/>
        </w:rPr>
        <w:t>202</w:t>
      </w:r>
      <w:r w:rsidR="004E090F">
        <w:rPr>
          <w:b/>
          <w:sz w:val="32"/>
        </w:rPr>
        <w:t>6</w:t>
      </w:r>
    </w:p>
    <w:p w14:paraId="5C116E75" w14:textId="77777777" w:rsidR="00914707" w:rsidRPr="0094677A" w:rsidRDefault="00914707" w:rsidP="00914707">
      <w:pPr>
        <w:rPr>
          <w:u w:val="single"/>
        </w:rPr>
      </w:pPr>
      <w:r w:rsidRPr="0094677A">
        <w:rPr>
          <w:u w:val="single"/>
        </w:rPr>
        <w:t>Pre klientov:</w:t>
      </w:r>
    </w:p>
    <w:p w14:paraId="23C77771" w14:textId="77777777" w:rsidR="00914707" w:rsidRPr="0094677A" w:rsidRDefault="00914707" w:rsidP="00914707">
      <w:pPr>
        <w:pStyle w:val="Odsekzoznamu"/>
        <w:numPr>
          <w:ilvl w:val="0"/>
          <w:numId w:val="8"/>
        </w:numPr>
        <w:rPr>
          <w:u w:val="single"/>
        </w:rPr>
      </w:pPr>
      <w:r w:rsidRPr="0094677A">
        <w:t>osláviť Deň matiek a zabezpečiť klientom hudobný program;</w:t>
      </w:r>
    </w:p>
    <w:p w14:paraId="363DF25C" w14:textId="77777777" w:rsidR="00914707" w:rsidRPr="00437677" w:rsidRDefault="00914707" w:rsidP="00914707">
      <w:pPr>
        <w:pStyle w:val="Odsekzoznamu"/>
        <w:numPr>
          <w:ilvl w:val="0"/>
          <w:numId w:val="8"/>
        </w:numPr>
        <w:rPr>
          <w:u w:val="single"/>
        </w:rPr>
      </w:pPr>
      <w:r w:rsidRPr="0094677A">
        <w:t>postavenie mája s posedením v exteriéri zariadenia;</w:t>
      </w:r>
    </w:p>
    <w:p w14:paraId="5440CC17" w14:textId="7894811F" w:rsidR="00437677" w:rsidRPr="00437677" w:rsidRDefault="00437677" w:rsidP="00437677">
      <w:pPr>
        <w:pStyle w:val="Odsekzoznamu"/>
        <w:numPr>
          <w:ilvl w:val="0"/>
          <w:numId w:val="8"/>
        </w:numPr>
        <w:rPr>
          <w:u w:val="single"/>
        </w:rPr>
      </w:pPr>
      <w:r>
        <w:t xml:space="preserve">zabezpečiť </w:t>
      </w:r>
      <w:proofErr w:type="spellStart"/>
      <w:r>
        <w:t>folkl</w:t>
      </w:r>
      <w:proofErr w:type="spellEnd"/>
      <w:r>
        <w:t xml:space="preserve">. súbor do ZSS počas </w:t>
      </w:r>
      <w:proofErr w:type="spellStart"/>
      <w:r>
        <w:t>marikovských</w:t>
      </w:r>
      <w:proofErr w:type="spellEnd"/>
      <w:r>
        <w:t xml:space="preserve"> </w:t>
      </w:r>
      <w:proofErr w:type="spellStart"/>
      <w:r>
        <w:t>folkl</w:t>
      </w:r>
      <w:proofErr w:type="spellEnd"/>
      <w:r>
        <w:t>. slávností</w:t>
      </w:r>
    </w:p>
    <w:p w14:paraId="1CCACD31" w14:textId="22DCF76A" w:rsidR="00437677" w:rsidRPr="00437677" w:rsidRDefault="00437677" w:rsidP="00437677">
      <w:pPr>
        <w:pStyle w:val="Odsekzoznamu"/>
        <w:numPr>
          <w:ilvl w:val="0"/>
          <w:numId w:val="8"/>
        </w:numPr>
        <w:rPr>
          <w:u w:val="single"/>
        </w:rPr>
      </w:pPr>
      <w:r>
        <w:t xml:space="preserve">zrealizovať </w:t>
      </w:r>
      <w:proofErr w:type="spellStart"/>
      <w:r>
        <w:t>canisterapiu</w:t>
      </w:r>
      <w:proofErr w:type="spellEnd"/>
    </w:p>
    <w:p w14:paraId="018771C4" w14:textId="58F50967" w:rsidR="00914707" w:rsidRPr="0094677A" w:rsidRDefault="00914707" w:rsidP="00914707">
      <w:pPr>
        <w:pStyle w:val="Odsekzoznamu"/>
        <w:numPr>
          <w:ilvl w:val="0"/>
          <w:numId w:val="2"/>
        </w:numPr>
        <w:spacing w:line="276" w:lineRule="auto"/>
      </w:pPr>
      <w:r w:rsidRPr="0094677A">
        <w:t xml:space="preserve">spoločná </w:t>
      </w:r>
      <w:proofErr w:type="spellStart"/>
      <w:r w:rsidRPr="0094677A">
        <w:t>opekačka</w:t>
      </w:r>
      <w:proofErr w:type="spellEnd"/>
      <w:r w:rsidRPr="0094677A">
        <w:t xml:space="preserve"> v areáli ZSS</w:t>
      </w:r>
    </w:p>
    <w:p w14:paraId="44242479" w14:textId="77777777" w:rsidR="00914707" w:rsidRDefault="00914707" w:rsidP="00914707">
      <w:pPr>
        <w:pStyle w:val="Odsekzoznamu"/>
        <w:numPr>
          <w:ilvl w:val="0"/>
          <w:numId w:val="2"/>
        </w:numPr>
        <w:spacing w:line="276" w:lineRule="auto"/>
      </w:pPr>
      <w:r w:rsidRPr="0094677A">
        <w:t>pestovanie zeleniny v spoločnej záhradke;</w:t>
      </w:r>
    </w:p>
    <w:p w14:paraId="5D02B000" w14:textId="57840D57" w:rsidR="00437677" w:rsidRDefault="00437677" w:rsidP="00914707">
      <w:pPr>
        <w:pStyle w:val="Odsekzoznamu"/>
        <w:numPr>
          <w:ilvl w:val="0"/>
          <w:numId w:val="2"/>
        </w:numPr>
        <w:spacing w:line="276" w:lineRule="auto"/>
      </w:pPr>
      <w:r>
        <w:t>osláviť Mesiac úcty k starším</w:t>
      </w:r>
    </w:p>
    <w:p w14:paraId="39981F9C" w14:textId="735101DF" w:rsidR="00914707" w:rsidRDefault="00437677" w:rsidP="004E090F">
      <w:pPr>
        <w:pStyle w:val="Odsekzoznamu"/>
        <w:numPr>
          <w:ilvl w:val="0"/>
          <w:numId w:val="2"/>
        </w:numPr>
        <w:spacing w:line="276" w:lineRule="auto"/>
      </w:pPr>
      <w:r>
        <w:t>zrealizovať vianočné posedenie + vianočný koncert pre klientov v ZSS</w:t>
      </w:r>
    </w:p>
    <w:p w14:paraId="025FBC00" w14:textId="4CD2524A" w:rsidR="00437677" w:rsidRDefault="00783826" w:rsidP="00783826">
      <w:pPr>
        <w:pStyle w:val="Odsekzoznamu"/>
        <w:numPr>
          <w:ilvl w:val="0"/>
          <w:numId w:val="2"/>
        </w:numPr>
      </w:pPr>
      <w:r>
        <w:t xml:space="preserve">nákup 1 ks PC pre </w:t>
      </w:r>
      <w:r w:rsidR="004E090F">
        <w:t>SP</w:t>
      </w:r>
    </w:p>
    <w:p w14:paraId="729818E6" w14:textId="3ECFEC7A" w:rsidR="00783826" w:rsidRDefault="00783826" w:rsidP="00783826">
      <w:pPr>
        <w:pStyle w:val="Odsekzoznamu"/>
        <w:numPr>
          <w:ilvl w:val="0"/>
          <w:numId w:val="2"/>
        </w:numPr>
      </w:pPr>
      <w:r>
        <w:t>spolupracovať s </w:t>
      </w:r>
      <w:proofErr w:type="spellStart"/>
      <w:r>
        <w:t>ličebnou</w:t>
      </w:r>
      <w:proofErr w:type="spellEnd"/>
      <w:r>
        <w:t xml:space="preserve"> pedagogickou ambulanciou v</w:t>
      </w:r>
      <w:r w:rsidR="00FE7AA8">
        <w:t> </w:t>
      </w:r>
      <w:r>
        <w:t>Udiči</w:t>
      </w:r>
    </w:p>
    <w:p w14:paraId="14B3E1CC" w14:textId="4F5DBB02" w:rsidR="00FE7AA8" w:rsidRDefault="00FE7AA8" w:rsidP="00FE7AA8">
      <w:pPr>
        <w:ind w:left="360"/>
      </w:pPr>
      <w:r>
        <w:lastRenderedPageBreak/>
        <w:t>OSLAVA 30. výročia ZSS</w:t>
      </w:r>
    </w:p>
    <w:p w14:paraId="51C0497A" w14:textId="63B6A1FF" w:rsidR="00FE7AA8" w:rsidRDefault="00FE7AA8" w:rsidP="00FE7AA8">
      <w:pPr>
        <w:pStyle w:val="Normlnywebov"/>
      </w:pPr>
      <w:r>
        <w:rPr>
          <w:noProof/>
        </w:rPr>
        <w:drawing>
          <wp:inline distT="0" distB="0" distL="0" distR="0" wp14:anchorId="70718E5F" wp14:editId="578E451B">
            <wp:extent cx="2062480" cy="2693158"/>
            <wp:effectExtent l="0" t="0" r="0" b="0"/>
            <wp:docPr id="212067621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03141" cy="2746252"/>
                    </a:xfrm>
                    <a:prstGeom prst="rect">
                      <a:avLst/>
                    </a:prstGeom>
                    <a:noFill/>
                    <a:ln>
                      <a:noFill/>
                    </a:ln>
                  </pic:spPr>
                </pic:pic>
              </a:graphicData>
            </a:graphic>
          </wp:inline>
        </w:drawing>
      </w:r>
      <w:r>
        <w:rPr>
          <w:noProof/>
        </w:rPr>
        <w:drawing>
          <wp:inline distT="0" distB="0" distL="0" distR="0" wp14:anchorId="696AD059" wp14:editId="4878A63D">
            <wp:extent cx="2357437" cy="2707005"/>
            <wp:effectExtent l="0" t="0" r="5080" b="0"/>
            <wp:docPr id="657678435" name="Obrázok 657678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96573" cy="2751945"/>
                    </a:xfrm>
                    <a:prstGeom prst="rect">
                      <a:avLst/>
                    </a:prstGeom>
                    <a:noFill/>
                    <a:ln>
                      <a:noFill/>
                    </a:ln>
                  </pic:spPr>
                </pic:pic>
              </a:graphicData>
            </a:graphic>
          </wp:inline>
        </w:drawing>
      </w:r>
    </w:p>
    <w:p w14:paraId="5649D485" w14:textId="58CF9C38" w:rsidR="00FE7AA8" w:rsidRDefault="00FE7AA8" w:rsidP="00FE7AA8">
      <w:pPr>
        <w:pStyle w:val="Normlnywebov"/>
      </w:pPr>
    </w:p>
    <w:p w14:paraId="617077C5" w14:textId="20AED79E" w:rsidR="00FE7AA8" w:rsidRPr="00FE7AA8" w:rsidRDefault="00FE7AA8" w:rsidP="00FE7AA8">
      <w:pPr>
        <w:ind w:left="360"/>
      </w:pPr>
      <w:r w:rsidRPr="00FE7AA8">
        <w:drawing>
          <wp:inline distT="0" distB="0" distL="0" distR="0" wp14:anchorId="530AD3E9" wp14:editId="7CA530B4">
            <wp:extent cx="3206907" cy="2200275"/>
            <wp:effectExtent l="0" t="0" r="0" b="0"/>
            <wp:docPr id="879884232"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25695" cy="2213165"/>
                    </a:xfrm>
                    <a:prstGeom prst="rect">
                      <a:avLst/>
                    </a:prstGeom>
                    <a:noFill/>
                    <a:ln>
                      <a:noFill/>
                    </a:ln>
                  </pic:spPr>
                </pic:pic>
              </a:graphicData>
            </a:graphic>
          </wp:inline>
        </w:drawing>
      </w:r>
    </w:p>
    <w:p w14:paraId="7DE65A49" w14:textId="5E3E9211" w:rsidR="000227B9" w:rsidRDefault="000227B9" w:rsidP="000227B9">
      <w:pPr>
        <w:pStyle w:val="Normlnywebov"/>
        <w:rPr>
          <w:noProof/>
        </w:rPr>
      </w:pPr>
      <w:r w:rsidRPr="000227B9">
        <w:rPr>
          <w:noProof/>
        </w:rPr>
        <w:t xml:space="preserve"> </w:t>
      </w:r>
      <w:r>
        <w:rPr>
          <w:noProof/>
        </w:rPr>
        <mc:AlternateContent>
          <mc:Choice Requires="wps">
            <w:drawing>
              <wp:inline distT="0" distB="0" distL="0" distR="0" wp14:anchorId="11871C6C" wp14:editId="075A11C9">
                <wp:extent cx="304800" cy="304800"/>
                <wp:effectExtent l="0" t="0" r="0" b="0"/>
                <wp:docPr id="1397529157"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550417"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FE7AA8">
        <w:rPr>
          <w:noProof/>
        </w:rPr>
        <w:drawing>
          <wp:inline distT="0" distB="0" distL="0" distR="0" wp14:anchorId="03F6FA52" wp14:editId="55E3890D">
            <wp:extent cx="2300287" cy="3067382"/>
            <wp:effectExtent l="0" t="0" r="5080" b="0"/>
            <wp:docPr id="661162153"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24351" cy="3099471"/>
                    </a:xfrm>
                    <a:prstGeom prst="rect">
                      <a:avLst/>
                    </a:prstGeom>
                    <a:noFill/>
                    <a:ln>
                      <a:noFill/>
                    </a:ln>
                  </pic:spPr>
                </pic:pic>
              </a:graphicData>
            </a:graphic>
          </wp:inline>
        </w:drawing>
      </w:r>
      <w:r w:rsidR="00FE7AA8" w:rsidRPr="00FE7AA8">
        <w:rPr>
          <w:noProof/>
        </w:rPr>
        <w:drawing>
          <wp:inline distT="0" distB="0" distL="0" distR="0" wp14:anchorId="21768406" wp14:editId="24B8856E">
            <wp:extent cx="2321719" cy="2613355"/>
            <wp:effectExtent l="0" t="0" r="2540" b="0"/>
            <wp:docPr id="1907139282"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52771" cy="2648307"/>
                    </a:xfrm>
                    <a:prstGeom prst="rect">
                      <a:avLst/>
                    </a:prstGeom>
                    <a:noFill/>
                    <a:ln>
                      <a:noFill/>
                    </a:ln>
                  </pic:spPr>
                </pic:pic>
              </a:graphicData>
            </a:graphic>
          </wp:inline>
        </w:drawing>
      </w:r>
    </w:p>
    <w:p w14:paraId="30BF7DEB" w14:textId="77777777" w:rsidR="00FE7AA8" w:rsidRDefault="00FE7AA8" w:rsidP="000227B9">
      <w:pPr>
        <w:pStyle w:val="Normlnywebov"/>
        <w:rPr>
          <w:noProof/>
        </w:rPr>
      </w:pPr>
    </w:p>
    <w:p w14:paraId="49029E16" w14:textId="69565319" w:rsidR="00FE7AA8" w:rsidRDefault="00F6309A" w:rsidP="000227B9">
      <w:pPr>
        <w:pStyle w:val="Normlnywebov"/>
        <w:rPr>
          <w:noProof/>
        </w:rPr>
      </w:pPr>
      <w:r>
        <w:rPr>
          <w:noProof/>
        </w:rPr>
        <w:t>TRAJA KRÁI</w:t>
      </w:r>
    </w:p>
    <w:p w14:paraId="3A240A6A" w14:textId="00CEC7AA" w:rsidR="00F6309A" w:rsidRPr="00F6309A" w:rsidRDefault="00F6309A" w:rsidP="00F6309A">
      <w:pPr>
        <w:pStyle w:val="Normlnywebov"/>
        <w:rPr>
          <w:noProof/>
        </w:rPr>
      </w:pPr>
      <w:r w:rsidRPr="00F6309A">
        <w:rPr>
          <w:noProof/>
        </w:rPr>
        <w:drawing>
          <wp:inline distT="0" distB="0" distL="0" distR="0" wp14:anchorId="612A06C7" wp14:editId="4413DF28">
            <wp:extent cx="2818332" cy="3136106"/>
            <wp:effectExtent l="0" t="0" r="1270" b="7620"/>
            <wp:docPr id="733702244"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41423" cy="3161801"/>
                    </a:xfrm>
                    <a:prstGeom prst="rect">
                      <a:avLst/>
                    </a:prstGeom>
                    <a:noFill/>
                    <a:ln>
                      <a:noFill/>
                    </a:ln>
                  </pic:spPr>
                </pic:pic>
              </a:graphicData>
            </a:graphic>
          </wp:inline>
        </w:drawing>
      </w:r>
      <w:r w:rsidRPr="00F6309A">
        <w:rPr>
          <w:noProof/>
        </w:rPr>
        <w:drawing>
          <wp:inline distT="0" distB="0" distL="0" distR="0" wp14:anchorId="137CE9DA" wp14:editId="127F98C1">
            <wp:extent cx="3264914" cy="2448243"/>
            <wp:effectExtent l="0" t="0" r="0" b="9525"/>
            <wp:docPr id="1492861098"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82419" cy="2461370"/>
                    </a:xfrm>
                    <a:prstGeom prst="rect">
                      <a:avLst/>
                    </a:prstGeom>
                    <a:noFill/>
                    <a:ln>
                      <a:noFill/>
                    </a:ln>
                  </pic:spPr>
                </pic:pic>
              </a:graphicData>
            </a:graphic>
          </wp:inline>
        </w:drawing>
      </w:r>
    </w:p>
    <w:p w14:paraId="2452E54C" w14:textId="13B06385" w:rsidR="00F6309A" w:rsidRPr="00F6309A" w:rsidRDefault="00F6309A" w:rsidP="00F6309A">
      <w:pPr>
        <w:pStyle w:val="Normlnywebov"/>
        <w:rPr>
          <w:noProof/>
        </w:rPr>
      </w:pPr>
    </w:p>
    <w:p w14:paraId="0706978B" w14:textId="77777777" w:rsidR="00FE7AA8" w:rsidRDefault="00FE7AA8" w:rsidP="000227B9">
      <w:pPr>
        <w:pStyle w:val="Normlnywebov"/>
        <w:rPr>
          <w:noProof/>
        </w:rPr>
      </w:pPr>
    </w:p>
    <w:p w14:paraId="7A56E488" w14:textId="77777777" w:rsidR="00FE7AA8" w:rsidRDefault="00FE7AA8" w:rsidP="000227B9">
      <w:pPr>
        <w:pStyle w:val="Normlnywebov"/>
        <w:rPr>
          <w:noProof/>
        </w:rPr>
      </w:pPr>
    </w:p>
    <w:p w14:paraId="3B0C5549" w14:textId="77777777" w:rsidR="00FE7AA8" w:rsidRDefault="00FE7AA8" w:rsidP="000227B9">
      <w:pPr>
        <w:pStyle w:val="Normlnywebov"/>
        <w:rPr>
          <w:noProof/>
        </w:rPr>
      </w:pPr>
    </w:p>
    <w:p w14:paraId="5AE0547A" w14:textId="77777777" w:rsidR="00FE7AA8" w:rsidRDefault="00FE7AA8" w:rsidP="000227B9">
      <w:pPr>
        <w:pStyle w:val="Normlnywebov"/>
        <w:rPr>
          <w:noProof/>
        </w:rPr>
      </w:pPr>
    </w:p>
    <w:p w14:paraId="38048B09" w14:textId="77777777" w:rsidR="00FE7AA8" w:rsidRDefault="00FE7AA8" w:rsidP="000227B9">
      <w:pPr>
        <w:pStyle w:val="Normlnywebov"/>
        <w:rPr>
          <w:noProof/>
        </w:rPr>
      </w:pPr>
    </w:p>
    <w:p w14:paraId="719EC0B2" w14:textId="77777777" w:rsidR="00F6309A" w:rsidRDefault="00F6309A" w:rsidP="000227B9">
      <w:pPr>
        <w:pStyle w:val="Normlnywebov"/>
        <w:rPr>
          <w:noProof/>
        </w:rPr>
      </w:pPr>
    </w:p>
    <w:p w14:paraId="022BB8F0" w14:textId="77777777" w:rsidR="00F6309A" w:rsidRDefault="00F6309A" w:rsidP="000227B9">
      <w:pPr>
        <w:pStyle w:val="Normlnywebov"/>
        <w:rPr>
          <w:noProof/>
        </w:rPr>
      </w:pPr>
    </w:p>
    <w:p w14:paraId="7949B946" w14:textId="77777777" w:rsidR="00F6309A" w:rsidRDefault="00F6309A" w:rsidP="000227B9">
      <w:pPr>
        <w:pStyle w:val="Normlnywebov"/>
        <w:rPr>
          <w:noProof/>
        </w:rPr>
      </w:pPr>
    </w:p>
    <w:p w14:paraId="2AAD57A0" w14:textId="6E972974" w:rsidR="00F6309A" w:rsidRDefault="00F6309A" w:rsidP="000227B9">
      <w:pPr>
        <w:pStyle w:val="Normlnywebov"/>
        <w:rPr>
          <w:noProof/>
        </w:rPr>
      </w:pPr>
      <w:r>
        <w:rPr>
          <w:noProof/>
        </w:rPr>
        <w:t>Praktické školenie prvej pomoci</w:t>
      </w:r>
    </w:p>
    <w:p w14:paraId="3F8FDD40" w14:textId="0D13C7FE" w:rsidR="00F6309A" w:rsidRPr="00F6309A" w:rsidRDefault="00F6309A" w:rsidP="00F6309A">
      <w:pPr>
        <w:pStyle w:val="Normlnywebov"/>
        <w:rPr>
          <w:noProof/>
        </w:rPr>
      </w:pPr>
      <w:r w:rsidRPr="00F6309A">
        <w:rPr>
          <w:noProof/>
        </w:rPr>
        <w:drawing>
          <wp:inline distT="0" distB="0" distL="0" distR="0" wp14:anchorId="1481815A" wp14:editId="2A5E3F0A">
            <wp:extent cx="2286000" cy="1628775"/>
            <wp:effectExtent l="0" t="0" r="0" b="9525"/>
            <wp:docPr id="566333911"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05469" cy="1642647"/>
                    </a:xfrm>
                    <a:prstGeom prst="rect">
                      <a:avLst/>
                    </a:prstGeom>
                    <a:noFill/>
                    <a:ln>
                      <a:noFill/>
                    </a:ln>
                  </pic:spPr>
                </pic:pic>
              </a:graphicData>
            </a:graphic>
          </wp:inline>
        </w:drawing>
      </w:r>
      <w:r w:rsidRPr="00F6309A">
        <w:rPr>
          <w:noProof/>
        </w:rPr>
        <w:drawing>
          <wp:inline distT="0" distB="0" distL="0" distR="0" wp14:anchorId="0E787E3F" wp14:editId="5038B400">
            <wp:extent cx="1863567" cy="2402784"/>
            <wp:effectExtent l="0" t="0" r="3810" b="0"/>
            <wp:docPr id="159232894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85928" cy="2431615"/>
                    </a:xfrm>
                    <a:prstGeom prst="rect">
                      <a:avLst/>
                    </a:prstGeom>
                    <a:noFill/>
                    <a:ln>
                      <a:noFill/>
                    </a:ln>
                  </pic:spPr>
                </pic:pic>
              </a:graphicData>
            </a:graphic>
          </wp:inline>
        </w:drawing>
      </w:r>
    </w:p>
    <w:p w14:paraId="73D66C5E" w14:textId="1B07DB79" w:rsidR="00F6309A" w:rsidRDefault="00F6309A" w:rsidP="00F6309A">
      <w:pPr>
        <w:pStyle w:val="Normlnywebov"/>
        <w:rPr>
          <w:noProof/>
        </w:rPr>
      </w:pPr>
      <w:r w:rsidRPr="00F6309A">
        <w:rPr>
          <w:noProof/>
        </w:rPr>
        <w:drawing>
          <wp:inline distT="0" distB="0" distL="0" distR="0" wp14:anchorId="3412986B" wp14:editId="3D5B418D">
            <wp:extent cx="2428036" cy="2850356"/>
            <wp:effectExtent l="0" t="0" r="0" b="7620"/>
            <wp:docPr id="1868616871"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52014" cy="2878505"/>
                    </a:xfrm>
                    <a:prstGeom prst="rect">
                      <a:avLst/>
                    </a:prstGeom>
                    <a:noFill/>
                    <a:ln>
                      <a:noFill/>
                    </a:ln>
                  </pic:spPr>
                </pic:pic>
              </a:graphicData>
            </a:graphic>
          </wp:inline>
        </w:drawing>
      </w:r>
      <w:r w:rsidRPr="00F6309A">
        <w:rPr>
          <w:noProof/>
        </w:rPr>
        <w:drawing>
          <wp:inline distT="0" distB="0" distL="0" distR="0" wp14:anchorId="5B0BEED6" wp14:editId="318102F5">
            <wp:extent cx="4072732" cy="3054880"/>
            <wp:effectExtent l="0" t="0" r="4445" b="0"/>
            <wp:docPr id="1385608457"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78019" cy="3058846"/>
                    </a:xfrm>
                    <a:prstGeom prst="rect">
                      <a:avLst/>
                    </a:prstGeom>
                    <a:noFill/>
                    <a:ln>
                      <a:noFill/>
                    </a:ln>
                  </pic:spPr>
                </pic:pic>
              </a:graphicData>
            </a:graphic>
          </wp:inline>
        </w:drawing>
      </w:r>
    </w:p>
    <w:p w14:paraId="706F4D77" w14:textId="3A97FE52" w:rsidR="00F6309A" w:rsidRPr="00F6309A" w:rsidRDefault="00F6309A" w:rsidP="00F6309A">
      <w:pPr>
        <w:pStyle w:val="Normlnywebov"/>
        <w:rPr>
          <w:noProof/>
        </w:rPr>
      </w:pPr>
      <w:r>
        <w:rPr>
          <w:noProof/>
        </w:rPr>
        <w:lastRenderedPageBreak/>
        <w:t>Návštševa klientov z Papradna</w:t>
      </w:r>
    </w:p>
    <w:p w14:paraId="42740670" w14:textId="72A7C487" w:rsidR="00F6309A" w:rsidRPr="00F6309A" w:rsidRDefault="00F6309A" w:rsidP="00F6309A">
      <w:pPr>
        <w:pStyle w:val="Normlnywebov"/>
        <w:rPr>
          <w:noProof/>
        </w:rPr>
      </w:pPr>
      <w:r w:rsidRPr="00F6309A">
        <w:rPr>
          <w:noProof/>
        </w:rPr>
        <w:drawing>
          <wp:inline distT="0" distB="0" distL="0" distR="0" wp14:anchorId="3685B4C0" wp14:editId="129321B6">
            <wp:extent cx="2028825" cy="2705394"/>
            <wp:effectExtent l="0" t="0" r="0" b="0"/>
            <wp:docPr id="676603139"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42548" cy="2723693"/>
                    </a:xfrm>
                    <a:prstGeom prst="rect">
                      <a:avLst/>
                    </a:prstGeom>
                    <a:noFill/>
                    <a:ln>
                      <a:noFill/>
                    </a:ln>
                  </pic:spPr>
                </pic:pic>
              </a:graphicData>
            </a:graphic>
          </wp:inline>
        </w:drawing>
      </w:r>
      <w:r>
        <w:rPr>
          <w:noProof/>
        </w:rPr>
        <w:drawing>
          <wp:inline distT="0" distB="0" distL="0" distR="0" wp14:anchorId="439925D8" wp14:editId="11FDBD00">
            <wp:extent cx="2033981" cy="2709704"/>
            <wp:effectExtent l="0" t="0" r="4445" b="0"/>
            <wp:docPr id="414331646"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44386" cy="2723566"/>
                    </a:xfrm>
                    <a:prstGeom prst="rect">
                      <a:avLst/>
                    </a:prstGeom>
                    <a:noFill/>
                  </pic:spPr>
                </pic:pic>
              </a:graphicData>
            </a:graphic>
          </wp:inline>
        </w:drawing>
      </w:r>
    </w:p>
    <w:p w14:paraId="16BB5E0C" w14:textId="641C399B" w:rsidR="00F6309A" w:rsidRPr="00F6309A" w:rsidRDefault="00F6309A" w:rsidP="00F6309A">
      <w:pPr>
        <w:pStyle w:val="Normlnywebov"/>
        <w:rPr>
          <w:noProof/>
        </w:rPr>
      </w:pPr>
      <w:r w:rsidRPr="00F6309A">
        <w:rPr>
          <w:noProof/>
        </w:rPr>
        <w:drawing>
          <wp:inline distT="0" distB="0" distL="0" distR="0" wp14:anchorId="1E9A0B97" wp14:editId="168F4D3F">
            <wp:extent cx="1864518" cy="2486294"/>
            <wp:effectExtent l="0" t="0" r="2540" b="9525"/>
            <wp:docPr id="1469877344"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72950" cy="2497538"/>
                    </a:xfrm>
                    <a:prstGeom prst="rect">
                      <a:avLst/>
                    </a:prstGeom>
                    <a:noFill/>
                    <a:ln>
                      <a:noFill/>
                    </a:ln>
                  </pic:spPr>
                </pic:pic>
              </a:graphicData>
            </a:graphic>
          </wp:inline>
        </w:drawing>
      </w:r>
      <w:r>
        <w:rPr>
          <w:noProof/>
        </w:rPr>
        <w:drawing>
          <wp:inline distT="0" distB="0" distL="0" distR="0" wp14:anchorId="7A460004" wp14:editId="08C2DD1E">
            <wp:extent cx="1873393" cy="2502377"/>
            <wp:effectExtent l="0" t="0" r="0" b="0"/>
            <wp:docPr id="1550611741"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83210" cy="2515489"/>
                    </a:xfrm>
                    <a:prstGeom prst="rect">
                      <a:avLst/>
                    </a:prstGeom>
                    <a:noFill/>
                  </pic:spPr>
                </pic:pic>
              </a:graphicData>
            </a:graphic>
          </wp:inline>
        </w:drawing>
      </w:r>
    </w:p>
    <w:p w14:paraId="486E0F9F" w14:textId="0408502F" w:rsidR="00F6309A" w:rsidRDefault="00F6309A" w:rsidP="00F6309A">
      <w:pPr>
        <w:pStyle w:val="Normlnywebov"/>
        <w:rPr>
          <w:noProof/>
        </w:rPr>
      </w:pPr>
    </w:p>
    <w:p w14:paraId="6D9786F4" w14:textId="77777777" w:rsidR="00F6309A" w:rsidRDefault="00F6309A" w:rsidP="00F6309A">
      <w:pPr>
        <w:pStyle w:val="Normlnywebov"/>
        <w:rPr>
          <w:noProof/>
        </w:rPr>
      </w:pPr>
    </w:p>
    <w:p w14:paraId="17602CD6" w14:textId="77777777" w:rsidR="00F6309A" w:rsidRPr="00F6309A" w:rsidRDefault="00F6309A" w:rsidP="00F6309A">
      <w:pPr>
        <w:pStyle w:val="Normlnywebov"/>
        <w:rPr>
          <w:noProof/>
        </w:rPr>
      </w:pPr>
    </w:p>
    <w:p w14:paraId="124CD844" w14:textId="77777777" w:rsidR="00FE7AA8" w:rsidRDefault="00FE7AA8" w:rsidP="000227B9">
      <w:pPr>
        <w:pStyle w:val="Normlnywebov"/>
        <w:rPr>
          <w:noProof/>
        </w:rPr>
      </w:pPr>
    </w:p>
    <w:p w14:paraId="50A91B17" w14:textId="77777777" w:rsidR="00F6309A" w:rsidRDefault="00F6309A" w:rsidP="000227B9">
      <w:pPr>
        <w:pStyle w:val="Normlnywebov"/>
        <w:rPr>
          <w:noProof/>
        </w:rPr>
      </w:pPr>
    </w:p>
    <w:p w14:paraId="2EA6B735" w14:textId="77777777" w:rsidR="00F6309A" w:rsidRDefault="00F6309A" w:rsidP="000227B9">
      <w:pPr>
        <w:pStyle w:val="Normlnywebov"/>
        <w:rPr>
          <w:noProof/>
        </w:rPr>
      </w:pPr>
    </w:p>
    <w:p w14:paraId="44BE668B" w14:textId="77777777" w:rsidR="00F6309A" w:rsidRDefault="00F6309A" w:rsidP="000227B9">
      <w:pPr>
        <w:pStyle w:val="Normlnywebov"/>
        <w:rPr>
          <w:noProof/>
        </w:rPr>
      </w:pPr>
    </w:p>
    <w:p w14:paraId="1AD94236" w14:textId="77777777" w:rsidR="00F6309A" w:rsidRDefault="00F6309A" w:rsidP="000227B9">
      <w:pPr>
        <w:pStyle w:val="Normlnywebov"/>
        <w:rPr>
          <w:noProof/>
        </w:rPr>
      </w:pPr>
    </w:p>
    <w:p w14:paraId="406AF741" w14:textId="77777777" w:rsidR="00F6309A" w:rsidRDefault="00F6309A" w:rsidP="000227B9">
      <w:pPr>
        <w:pStyle w:val="Normlnywebov"/>
        <w:rPr>
          <w:noProof/>
        </w:rPr>
      </w:pPr>
    </w:p>
    <w:p w14:paraId="1F7EDB8F" w14:textId="27FC47CF" w:rsidR="00F6309A" w:rsidRDefault="00F6309A" w:rsidP="000227B9">
      <w:pPr>
        <w:pStyle w:val="Normlnywebov"/>
        <w:rPr>
          <w:noProof/>
        </w:rPr>
      </w:pPr>
      <w:r>
        <w:rPr>
          <w:noProof/>
        </w:rPr>
        <w:lastRenderedPageBreak/>
        <w:t>Mikuláš v ZSS</w:t>
      </w:r>
    </w:p>
    <w:p w14:paraId="5E95B35D" w14:textId="7FC74895" w:rsidR="00BC4327" w:rsidRPr="00BC4327" w:rsidRDefault="00F6309A" w:rsidP="00BC4327">
      <w:pPr>
        <w:pStyle w:val="Normlnywebov"/>
      </w:pPr>
      <w:r w:rsidRPr="00F6309A">
        <w:drawing>
          <wp:inline distT="0" distB="0" distL="0" distR="0" wp14:anchorId="73261371" wp14:editId="145B8879">
            <wp:extent cx="2335389" cy="1458075"/>
            <wp:effectExtent l="318" t="0" r="8572" b="8573"/>
            <wp:docPr id="1687079854"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2364949" cy="1476531"/>
                    </a:xfrm>
                    <a:prstGeom prst="rect">
                      <a:avLst/>
                    </a:prstGeom>
                    <a:noFill/>
                    <a:ln>
                      <a:noFill/>
                    </a:ln>
                  </pic:spPr>
                </pic:pic>
              </a:graphicData>
            </a:graphic>
          </wp:inline>
        </w:drawing>
      </w:r>
      <w:r w:rsidR="00BC4327" w:rsidRPr="00BC4327">
        <w:drawing>
          <wp:inline distT="0" distB="0" distL="0" distR="0" wp14:anchorId="25B7C6FB" wp14:editId="72D0D2ED">
            <wp:extent cx="3505033" cy="1579642"/>
            <wp:effectExtent l="0" t="8890" r="0" b="0"/>
            <wp:docPr id="2103682619"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0" y="0"/>
                      <a:ext cx="3531278" cy="1591470"/>
                    </a:xfrm>
                    <a:prstGeom prst="rect">
                      <a:avLst/>
                    </a:prstGeom>
                    <a:noFill/>
                    <a:ln>
                      <a:noFill/>
                    </a:ln>
                  </pic:spPr>
                </pic:pic>
              </a:graphicData>
            </a:graphic>
          </wp:inline>
        </w:drawing>
      </w:r>
      <w:r w:rsidR="00BC4327" w:rsidRPr="00BC4327">
        <w:drawing>
          <wp:inline distT="0" distB="0" distL="0" distR="0" wp14:anchorId="7EA5BA64" wp14:editId="51277C1A">
            <wp:extent cx="2725199" cy="1228188"/>
            <wp:effectExtent l="5398" t="0" r="4762" b="4763"/>
            <wp:docPr id="1201109648"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5400000">
                      <a:off x="0" y="0"/>
                      <a:ext cx="2770754" cy="1248719"/>
                    </a:xfrm>
                    <a:prstGeom prst="rect">
                      <a:avLst/>
                    </a:prstGeom>
                    <a:noFill/>
                    <a:ln>
                      <a:noFill/>
                    </a:ln>
                  </pic:spPr>
                </pic:pic>
              </a:graphicData>
            </a:graphic>
          </wp:inline>
        </w:drawing>
      </w:r>
      <w:r w:rsidR="00BC4327" w:rsidRPr="00BC4327">
        <w:drawing>
          <wp:inline distT="0" distB="0" distL="0" distR="0" wp14:anchorId="18B122EE" wp14:editId="1705B618">
            <wp:extent cx="3280815" cy="1478591"/>
            <wp:effectExtent l="5715" t="0" r="1905" b="1905"/>
            <wp:docPr id="1767678489"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5400000">
                      <a:off x="0" y="0"/>
                      <a:ext cx="3302633" cy="1488424"/>
                    </a:xfrm>
                    <a:prstGeom prst="rect">
                      <a:avLst/>
                    </a:prstGeom>
                    <a:noFill/>
                    <a:ln>
                      <a:noFill/>
                    </a:ln>
                  </pic:spPr>
                </pic:pic>
              </a:graphicData>
            </a:graphic>
          </wp:inline>
        </w:drawing>
      </w:r>
    </w:p>
    <w:p w14:paraId="36EC804C" w14:textId="300EEBC0" w:rsidR="00BC4327" w:rsidRPr="00BC4327" w:rsidRDefault="00BC4327" w:rsidP="00BC4327">
      <w:pPr>
        <w:pStyle w:val="Normlnywebov"/>
      </w:pPr>
    </w:p>
    <w:p w14:paraId="16595896" w14:textId="2A02A1BA" w:rsidR="00BC4327" w:rsidRPr="00BC4327" w:rsidRDefault="00BC4327" w:rsidP="00BC4327">
      <w:pPr>
        <w:pStyle w:val="Normlnywebov"/>
      </w:pPr>
    </w:p>
    <w:p w14:paraId="16C4BEF4" w14:textId="7CA83E51" w:rsidR="00F6309A" w:rsidRPr="00F6309A" w:rsidRDefault="00F6309A" w:rsidP="00F6309A">
      <w:pPr>
        <w:pStyle w:val="Normlnywebov"/>
      </w:pPr>
    </w:p>
    <w:p w14:paraId="1B51D3A4" w14:textId="77777777" w:rsidR="00FE7AA8" w:rsidRDefault="00FE7AA8" w:rsidP="000227B9">
      <w:pPr>
        <w:pStyle w:val="Normlnywebov"/>
      </w:pPr>
    </w:p>
    <w:p w14:paraId="30B490E0" w14:textId="0922A7AC" w:rsidR="000227B9" w:rsidRDefault="000227B9" w:rsidP="000227B9">
      <w:pPr>
        <w:pStyle w:val="Normlnywebov"/>
      </w:pPr>
    </w:p>
    <w:p w14:paraId="388C134B" w14:textId="02A53238" w:rsidR="00F6309A" w:rsidRPr="00F6309A" w:rsidRDefault="00F6309A" w:rsidP="00F6309A">
      <w:pPr>
        <w:pStyle w:val="Normlnywebov"/>
        <w:rPr>
          <w:noProof/>
        </w:rPr>
      </w:pPr>
      <w:r>
        <w:rPr>
          <w:noProof/>
        </w:rPr>
        <mc:AlternateContent>
          <mc:Choice Requires="wps">
            <w:drawing>
              <wp:inline distT="0" distB="0" distL="0" distR="0" wp14:anchorId="29C12E55" wp14:editId="731B3FD4">
                <wp:extent cx="304800" cy="304800"/>
                <wp:effectExtent l="0" t="0" r="0" b="0"/>
                <wp:docPr id="81945512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CA692A"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8C91A75" w14:textId="70CD080C" w:rsidR="000227B9" w:rsidRDefault="000227B9" w:rsidP="000227B9">
      <w:pPr>
        <w:pStyle w:val="Normlnywebov"/>
      </w:pPr>
    </w:p>
    <w:p w14:paraId="5BBB9CD4" w14:textId="3FB833B3" w:rsidR="00F6309A" w:rsidRPr="00F6309A" w:rsidRDefault="00F6309A" w:rsidP="00F6309A">
      <w:pPr>
        <w:pStyle w:val="Normlnywebov"/>
      </w:pPr>
    </w:p>
    <w:p w14:paraId="5EFC01A4" w14:textId="56B5D537" w:rsidR="000227B9" w:rsidRDefault="000227B9" w:rsidP="000227B9">
      <w:pPr>
        <w:pStyle w:val="Normlnywebov"/>
      </w:pPr>
    </w:p>
    <w:p w14:paraId="11F7F544" w14:textId="29AEB30F" w:rsidR="005267DC" w:rsidRDefault="005267DC" w:rsidP="005267DC">
      <w:pPr>
        <w:pStyle w:val="Normlnywebov"/>
      </w:pPr>
      <w:r>
        <w:rPr>
          <w:noProof/>
        </w:rPr>
        <mc:AlternateContent>
          <mc:Choice Requires="wps">
            <w:drawing>
              <wp:inline distT="0" distB="0" distL="0" distR="0" wp14:anchorId="5AA20110" wp14:editId="140F9EE7">
                <wp:extent cx="304800" cy="304800"/>
                <wp:effectExtent l="0" t="0" r="0" b="0"/>
                <wp:docPr id="830852589"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5635BE"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107D2C77" wp14:editId="2D1F9E2F">
                <wp:extent cx="304800" cy="304800"/>
                <wp:effectExtent l="0" t="0" r="0" b="0"/>
                <wp:docPr id="1015709014"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ADBAD8"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5A33BA4" w14:textId="18C189E8" w:rsidR="00B56800" w:rsidRDefault="00B56800" w:rsidP="00B56800">
      <w:pPr>
        <w:pStyle w:val="Normlnywebov"/>
      </w:pPr>
    </w:p>
    <w:p w14:paraId="78878B9B" w14:textId="556615EE" w:rsidR="00E43613" w:rsidRPr="00E43613" w:rsidRDefault="00E43613" w:rsidP="00E43613">
      <w:pPr>
        <w:pStyle w:val="Normlnywebov"/>
      </w:pPr>
    </w:p>
    <w:p w14:paraId="561E3219" w14:textId="73446EEF" w:rsidR="005267DC" w:rsidRDefault="005267DC" w:rsidP="005267DC">
      <w:pPr>
        <w:pStyle w:val="Normlnywebov"/>
      </w:pPr>
    </w:p>
    <w:p w14:paraId="0BA7DE85" w14:textId="66784C4F" w:rsidR="00F020F0" w:rsidRDefault="00F020F0" w:rsidP="00F020F0">
      <w:pPr>
        <w:pStyle w:val="Normlnywebov"/>
      </w:pPr>
    </w:p>
    <w:p w14:paraId="248C3D85" w14:textId="6C022D94" w:rsidR="005267DC" w:rsidRPr="00B56800" w:rsidRDefault="005267DC" w:rsidP="005267DC">
      <w:pPr>
        <w:pStyle w:val="Normlnywebov"/>
        <w:rPr>
          <w:b/>
          <w:bCs/>
        </w:rPr>
      </w:pPr>
    </w:p>
    <w:p w14:paraId="5F36126D" w14:textId="46BCF630" w:rsidR="00F020F0" w:rsidRPr="00F020F0" w:rsidRDefault="00F020F0" w:rsidP="00F020F0">
      <w:pPr>
        <w:pStyle w:val="Normlnywebov"/>
      </w:pPr>
      <w:r w:rsidRPr="00F020F0">
        <w:rPr>
          <w:noProof/>
        </w:rPr>
        <w:drawing>
          <wp:inline distT="0" distB="0" distL="0" distR="0" wp14:anchorId="43BDB0D7" wp14:editId="1BB480A7">
            <wp:extent cx="4838700" cy="3628895"/>
            <wp:effectExtent l="0" t="0" r="0" b="0"/>
            <wp:docPr id="1997242759"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51561" cy="3638540"/>
                    </a:xfrm>
                    <a:prstGeom prst="rect">
                      <a:avLst/>
                    </a:prstGeom>
                    <a:noFill/>
                    <a:ln>
                      <a:noFill/>
                    </a:ln>
                  </pic:spPr>
                </pic:pic>
              </a:graphicData>
            </a:graphic>
          </wp:inline>
        </w:drawing>
      </w:r>
    </w:p>
    <w:p w14:paraId="69096521" w14:textId="063B45FF" w:rsidR="005267DC" w:rsidRDefault="005267DC" w:rsidP="005267DC">
      <w:pPr>
        <w:pStyle w:val="Normlnywebov"/>
      </w:pPr>
    </w:p>
    <w:p w14:paraId="0E9D0FA6" w14:textId="42420E78" w:rsidR="00B56800" w:rsidRDefault="00F020F0" w:rsidP="00B56800">
      <w:pPr>
        <w:pStyle w:val="Normlnywebov"/>
      </w:pPr>
      <w:r>
        <w:t>Vypracovala: Ing. Anna Hanuliaková, 30.6.202</w:t>
      </w:r>
      <w:r w:rsidR="004E090F">
        <w:t>6</w:t>
      </w:r>
    </w:p>
    <w:p w14:paraId="77110EB8" w14:textId="07542C78" w:rsidR="00C02E95" w:rsidRDefault="00C02E95" w:rsidP="00B56800">
      <w:pPr>
        <w:pStyle w:val="Normlnywebov"/>
      </w:pPr>
    </w:p>
    <w:p w14:paraId="048EA0BA" w14:textId="77777777" w:rsidR="00C02E95" w:rsidRDefault="00C02E95" w:rsidP="00914707">
      <w:pPr>
        <w:ind w:left="360"/>
      </w:pPr>
    </w:p>
    <w:p w14:paraId="4082B078" w14:textId="77777777" w:rsidR="00C02E95" w:rsidRDefault="00C02E95" w:rsidP="00914707">
      <w:pPr>
        <w:ind w:left="360"/>
      </w:pPr>
    </w:p>
    <w:p w14:paraId="7AF6CAF1" w14:textId="77777777" w:rsidR="00C02E95" w:rsidRDefault="00C02E95" w:rsidP="00914707">
      <w:pPr>
        <w:ind w:left="360"/>
      </w:pPr>
    </w:p>
    <w:p w14:paraId="3ACE6584" w14:textId="77777777" w:rsidR="00C02E95" w:rsidRDefault="00C02E95" w:rsidP="00914707">
      <w:pPr>
        <w:ind w:left="360"/>
      </w:pPr>
    </w:p>
    <w:p w14:paraId="35C0A4F6" w14:textId="77777777" w:rsidR="00C02E95" w:rsidRDefault="00C02E95" w:rsidP="00914707">
      <w:pPr>
        <w:ind w:left="360"/>
      </w:pPr>
    </w:p>
    <w:p w14:paraId="2655656B" w14:textId="77777777" w:rsidR="00C02E95" w:rsidRDefault="00C02E95" w:rsidP="00914707">
      <w:pPr>
        <w:ind w:left="360"/>
      </w:pPr>
    </w:p>
    <w:p w14:paraId="3D2BA629" w14:textId="77777777" w:rsidR="00C02E95" w:rsidRDefault="00C02E95" w:rsidP="00914707">
      <w:pPr>
        <w:ind w:left="360"/>
      </w:pPr>
    </w:p>
    <w:p w14:paraId="5E3A7298" w14:textId="77777777" w:rsidR="00C02E95" w:rsidRDefault="00C02E95" w:rsidP="00914707">
      <w:pPr>
        <w:ind w:left="360"/>
      </w:pPr>
    </w:p>
    <w:p w14:paraId="75ED76D4" w14:textId="77777777" w:rsidR="00C02E95" w:rsidRDefault="00C02E95" w:rsidP="00914707">
      <w:pPr>
        <w:ind w:left="360"/>
      </w:pPr>
    </w:p>
    <w:p w14:paraId="0DB40BCD" w14:textId="77777777" w:rsidR="00C02E95" w:rsidRDefault="00C02E95" w:rsidP="00914707">
      <w:pPr>
        <w:ind w:left="360"/>
      </w:pPr>
    </w:p>
    <w:p w14:paraId="1A28E481" w14:textId="77777777" w:rsidR="00264F08" w:rsidRPr="00FB64FE" w:rsidRDefault="00264F08" w:rsidP="00264F08">
      <w:pPr>
        <w:ind w:left="360"/>
        <w:rPr>
          <w:color w:val="FF0000"/>
        </w:rPr>
      </w:pPr>
    </w:p>
    <w:bookmarkEnd w:id="9"/>
    <w:p w14:paraId="2DD2E209" w14:textId="77777777" w:rsidR="00264F08" w:rsidRPr="0094677A" w:rsidRDefault="00264F08" w:rsidP="00264F08">
      <w:pPr>
        <w:ind w:left="360"/>
      </w:pPr>
    </w:p>
    <w:sectPr w:rsidR="00264F08" w:rsidRPr="0094677A" w:rsidSect="00CF1C63">
      <w:pgSz w:w="11906" w:h="16838"/>
      <w:pgMar w:top="1417" w:right="1274"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2915" w14:textId="77777777" w:rsidR="000C2093" w:rsidRDefault="000C2093" w:rsidP="00A00C47">
      <w:pPr>
        <w:spacing w:after="0" w:line="240" w:lineRule="auto"/>
      </w:pPr>
      <w:r>
        <w:separator/>
      </w:r>
    </w:p>
  </w:endnote>
  <w:endnote w:type="continuationSeparator" w:id="0">
    <w:p w14:paraId="13FA05CC" w14:textId="77777777" w:rsidR="000C2093" w:rsidRDefault="000C2093" w:rsidP="00A00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skerville Old Face">
    <w:charset w:val="00"/>
    <w:family w:val="roman"/>
    <w:pitch w:val="variable"/>
    <w:sig w:usb0="00000003" w:usb1="00000000" w:usb2="00000000" w:usb3="00000000" w:csb0="00000001" w:csb1="00000000"/>
  </w:font>
  <w:font w:name="Copperplate Gothic Light">
    <w:altName w:val="MV Boli"/>
    <w:charset w:val="00"/>
    <w:family w:val="swiss"/>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8C78A" w14:textId="77777777" w:rsidR="000C2093" w:rsidRDefault="000C2093" w:rsidP="00A00C47">
      <w:pPr>
        <w:spacing w:after="0" w:line="240" w:lineRule="auto"/>
      </w:pPr>
      <w:r>
        <w:separator/>
      </w:r>
    </w:p>
  </w:footnote>
  <w:footnote w:type="continuationSeparator" w:id="0">
    <w:p w14:paraId="0B0B007A" w14:textId="77777777" w:rsidR="000C2093" w:rsidRDefault="000C2093" w:rsidP="00A00C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3068"/>
    <w:multiLevelType w:val="hybridMultilevel"/>
    <w:tmpl w:val="57D859E4"/>
    <w:lvl w:ilvl="0" w:tplc="2BB4E762">
      <w:start w:val="1"/>
      <w:numFmt w:val="decimal"/>
      <w:lvlText w:val="%1"/>
      <w:lvlJc w:val="left"/>
      <w:pPr>
        <w:ind w:left="765" w:hanging="405"/>
      </w:pPr>
      <w:rPr>
        <w:rFonts w:cstheme="majorBidi"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35104D"/>
    <w:multiLevelType w:val="hybridMultilevel"/>
    <w:tmpl w:val="37949A86"/>
    <w:lvl w:ilvl="0" w:tplc="61F6931A">
      <w:start w:val="1"/>
      <w:numFmt w:val="lowerLetter"/>
      <w:lvlText w:val="%1)"/>
      <w:lvlJc w:val="left"/>
      <w:pPr>
        <w:ind w:left="1004" w:hanging="360"/>
      </w:pPr>
      <w:rPr>
        <w:rFonts w:hint="default"/>
        <w:color w:val="auto"/>
        <w:sz w:val="24"/>
        <w:szCs w:val="24"/>
      </w:r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2" w15:restartNumberingAfterBreak="0">
    <w:nsid w:val="26E72A80"/>
    <w:multiLevelType w:val="hybridMultilevel"/>
    <w:tmpl w:val="339E82E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E646ACE"/>
    <w:multiLevelType w:val="hybridMultilevel"/>
    <w:tmpl w:val="51DE410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88A329A"/>
    <w:multiLevelType w:val="hybridMultilevel"/>
    <w:tmpl w:val="135C2ED8"/>
    <w:lvl w:ilvl="0" w:tplc="0C625D9E">
      <w:start w:val="7"/>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B2C5338"/>
    <w:multiLevelType w:val="multilevel"/>
    <w:tmpl w:val="9B0E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697914"/>
    <w:multiLevelType w:val="multilevel"/>
    <w:tmpl w:val="AC68C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BF1A35"/>
    <w:multiLevelType w:val="hybridMultilevel"/>
    <w:tmpl w:val="CAA47F7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3C44FE5"/>
    <w:multiLevelType w:val="multilevel"/>
    <w:tmpl w:val="B798F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D03950"/>
    <w:multiLevelType w:val="hybridMultilevel"/>
    <w:tmpl w:val="055880C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BDF5554"/>
    <w:multiLevelType w:val="hybridMultilevel"/>
    <w:tmpl w:val="913AE90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CDA623E"/>
    <w:multiLevelType w:val="hybridMultilevel"/>
    <w:tmpl w:val="833C3178"/>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EBD4105"/>
    <w:multiLevelType w:val="hybridMultilevel"/>
    <w:tmpl w:val="C0285228"/>
    <w:lvl w:ilvl="0" w:tplc="7494EA50">
      <w:start w:val="7"/>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CFC2223"/>
    <w:multiLevelType w:val="hybridMultilevel"/>
    <w:tmpl w:val="79785BE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00801214">
    <w:abstractNumId w:val="1"/>
  </w:num>
  <w:num w:numId="2" w16cid:durableId="1886941011">
    <w:abstractNumId w:val="13"/>
  </w:num>
  <w:num w:numId="3" w16cid:durableId="468549262">
    <w:abstractNumId w:val="10"/>
  </w:num>
  <w:num w:numId="4" w16cid:durableId="164323340">
    <w:abstractNumId w:val="7"/>
  </w:num>
  <w:num w:numId="5" w16cid:durableId="150950131">
    <w:abstractNumId w:val="11"/>
  </w:num>
  <w:num w:numId="6" w16cid:durableId="981740504">
    <w:abstractNumId w:val="9"/>
  </w:num>
  <w:num w:numId="7" w16cid:durableId="767851197">
    <w:abstractNumId w:val="2"/>
  </w:num>
  <w:num w:numId="8" w16cid:durableId="983705632">
    <w:abstractNumId w:val="3"/>
  </w:num>
  <w:num w:numId="9" w16cid:durableId="376666075">
    <w:abstractNumId w:val="5"/>
  </w:num>
  <w:num w:numId="10" w16cid:durableId="176817665">
    <w:abstractNumId w:val="6"/>
  </w:num>
  <w:num w:numId="11" w16cid:durableId="1653018513">
    <w:abstractNumId w:val="8"/>
  </w:num>
  <w:num w:numId="12" w16cid:durableId="437606589">
    <w:abstractNumId w:val="0"/>
  </w:num>
  <w:num w:numId="13" w16cid:durableId="121967610">
    <w:abstractNumId w:val="4"/>
  </w:num>
  <w:num w:numId="14" w16cid:durableId="15961372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5"/>
  <w:displayBackgroundShape/>
  <w:proofState w:spelling="clean" w:grammar="clean"/>
  <w:defaultTabStop w:val="708"/>
  <w:hyphenationZone w:val="425"/>
  <w:drawingGridHorizontalSpacing w:val="120"/>
  <w:displayHorizontalDrawingGridEvery w:val="2"/>
  <w:characterSpacingControl w:val="doNotCompress"/>
  <w:hdrShapeDefaults>
    <o:shapedefaults v:ext="edit" spidmax="2050">
      <o:colormru v:ext="edit" colors="#cbef89,#cf3,#f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9EE"/>
    <w:rsid w:val="00007FFC"/>
    <w:rsid w:val="000227B9"/>
    <w:rsid w:val="0002576E"/>
    <w:rsid w:val="000375F4"/>
    <w:rsid w:val="00043F59"/>
    <w:rsid w:val="000468DF"/>
    <w:rsid w:val="00062F8E"/>
    <w:rsid w:val="00073ADF"/>
    <w:rsid w:val="0007476A"/>
    <w:rsid w:val="00077504"/>
    <w:rsid w:val="00090415"/>
    <w:rsid w:val="000A71EF"/>
    <w:rsid w:val="000B35BF"/>
    <w:rsid w:val="000C2093"/>
    <w:rsid w:val="000D735A"/>
    <w:rsid w:val="00100275"/>
    <w:rsid w:val="0011379F"/>
    <w:rsid w:val="00114AD2"/>
    <w:rsid w:val="00114BCB"/>
    <w:rsid w:val="00117940"/>
    <w:rsid w:val="001308F2"/>
    <w:rsid w:val="00135E7B"/>
    <w:rsid w:val="001421D3"/>
    <w:rsid w:val="00153B99"/>
    <w:rsid w:val="001727B7"/>
    <w:rsid w:val="001875A3"/>
    <w:rsid w:val="00192822"/>
    <w:rsid w:val="001961B4"/>
    <w:rsid w:val="001977EE"/>
    <w:rsid w:val="001D4E4F"/>
    <w:rsid w:val="001E62A1"/>
    <w:rsid w:val="0020480C"/>
    <w:rsid w:val="00205829"/>
    <w:rsid w:val="00213E2A"/>
    <w:rsid w:val="00216BDD"/>
    <w:rsid w:val="00247E0F"/>
    <w:rsid w:val="00264F08"/>
    <w:rsid w:val="00281840"/>
    <w:rsid w:val="00290FE4"/>
    <w:rsid w:val="002A7C84"/>
    <w:rsid w:val="002B6E04"/>
    <w:rsid w:val="002C7077"/>
    <w:rsid w:val="002E7C35"/>
    <w:rsid w:val="002E7F81"/>
    <w:rsid w:val="003242F5"/>
    <w:rsid w:val="003364FE"/>
    <w:rsid w:val="00367D52"/>
    <w:rsid w:val="00381F07"/>
    <w:rsid w:val="00390BEA"/>
    <w:rsid w:val="003A4F29"/>
    <w:rsid w:val="003C039E"/>
    <w:rsid w:val="003C08DB"/>
    <w:rsid w:val="003C2F6A"/>
    <w:rsid w:val="003D7490"/>
    <w:rsid w:val="003E1B66"/>
    <w:rsid w:val="003F06A7"/>
    <w:rsid w:val="0042305E"/>
    <w:rsid w:val="00434C66"/>
    <w:rsid w:val="00437677"/>
    <w:rsid w:val="004433DD"/>
    <w:rsid w:val="00446A83"/>
    <w:rsid w:val="00452792"/>
    <w:rsid w:val="00464F1F"/>
    <w:rsid w:val="00467BD3"/>
    <w:rsid w:val="00470621"/>
    <w:rsid w:val="00480974"/>
    <w:rsid w:val="004A234D"/>
    <w:rsid w:val="004C03F9"/>
    <w:rsid w:val="004C59CD"/>
    <w:rsid w:val="004D2CBC"/>
    <w:rsid w:val="004E090F"/>
    <w:rsid w:val="004E153A"/>
    <w:rsid w:val="00501683"/>
    <w:rsid w:val="00503CB0"/>
    <w:rsid w:val="0050494C"/>
    <w:rsid w:val="00517BCC"/>
    <w:rsid w:val="005233B4"/>
    <w:rsid w:val="00523785"/>
    <w:rsid w:val="005267DC"/>
    <w:rsid w:val="005502B3"/>
    <w:rsid w:val="00562056"/>
    <w:rsid w:val="00562DDC"/>
    <w:rsid w:val="00573FC1"/>
    <w:rsid w:val="0058140D"/>
    <w:rsid w:val="00584883"/>
    <w:rsid w:val="00591AF8"/>
    <w:rsid w:val="005932BA"/>
    <w:rsid w:val="005A5013"/>
    <w:rsid w:val="005B3095"/>
    <w:rsid w:val="005B72C2"/>
    <w:rsid w:val="005F1D6C"/>
    <w:rsid w:val="005F6630"/>
    <w:rsid w:val="00601C5F"/>
    <w:rsid w:val="00605B0E"/>
    <w:rsid w:val="00653215"/>
    <w:rsid w:val="00663947"/>
    <w:rsid w:val="00667713"/>
    <w:rsid w:val="00670518"/>
    <w:rsid w:val="00672428"/>
    <w:rsid w:val="00672C5C"/>
    <w:rsid w:val="0068734B"/>
    <w:rsid w:val="006929EE"/>
    <w:rsid w:val="006B1D44"/>
    <w:rsid w:val="006E5D14"/>
    <w:rsid w:val="006F29F3"/>
    <w:rsid w:val="0071095D"/>
    <w:rsid w:val="0072507C"/>
    <w:rsid w:val="00727022"/>
    <w:rsid w:val="0074105A"/>
    <w:rsid w:val="007452A4"/>
    <w:rsid w:val="00747FBC"/>
    <w:rsid w:val="007506DC"/>
    <w:rsid w:val="00753178"/>
    <w:rsid w:val="0076130F"/>
    <w:rsid w:val="007700BC"/>
    <w:rsid w:val="00780C3D"/>
    <w:rsid w:val="00783826"/>
    <w:rsid w:val="00784F5A"/>
    <w:rsid w:val="007850A0"/>
    <w:rsid w:val="0079451C"/>
    <w:rsid w:val="007C33E1"/>
    <w:rsid w:val="007D03EC"/>
    <w:rsid w:val="007D23D1"/>
    <w:rsid w:val="007D294E"/>
    <w:rsid w:val="007F1FA4"/>
    <w:rsid w:val="007F3579"/>
    <w:rsid w:val="00806E04"/>
    <w:rsid w:val="00812A9A"/>
    <w:rsid w:val="00833D1F"/>
    <w:rsid w:val="0083519C"/>
    <w:rsid w:val="00841FD9"/>
    <w:rsid w:val="00843C66"/>
    <w:rsid w:val="00852086"/>
    <w:rsid w:val="00852E1F"/>
    <w:rsid w:val="00891B74"/>
    <w:rsid w:val="00896906"/>
    <w:rsid w:val="00896E7B"/>
    <w:rsid w:val="00897B01"/>
    <w:rsid w:val="008C4F1C"/>
    <w:rsid w:val="008D608B"/>
    <w:rsid w:val="008E1066"/>
    <w:rsid w:val="008E2BA8"/>
    <w:rsid w:val="0090391A"/>
    <w:rsid w:val="0091161E"/>
    <w:rsid w:val="00914707"/>
    <w:rsid w:val="00924A07"/>
    <w:rsid w:val="00932707"/>
    <w:rsid w:val="009367F9"/>
    <w:rsid w:val="0094677A"/>
    <w:rsid w:val="009501F1"/>
    <w:rsid w:val="0095119C"/>
    <w:rsid w:val="00954A07"/>
    <w:rsid w:val="00960B54"/>
    <w:rsid w:val="00966C7F"/>
    <w:rsid w:val="00972FBB"/>
    <w:rsid w:val="00974D16"/>
    <w:rsid w:val="0098503A"/>
    <w:rsid w:val="009A326E"/>
    <w:rsid w:val="009D024C"/>
    <w:rsid w:val="009E34F7"/>
    <w:rsid w:val="009F100D"/>
    <w:rsid w:val="009F7E97"/>
    <w:rsid w:val="00A00C47"/>
    <w:rsid w:val="00A02626"/>
    <w:rsid w:val="00A13E8B"/>
    <w:rsid w:val="00A27A38"/>
    <w:rsid w:val="00A40A56"/>
    <w:rsid w:val="00A43680"/>
    <w:rsid w:val="00A860D5"/>
    <w:rsid w:val="00A96706"/>
    <w:rsid w:val="00AA0005"/>
    <w:rsid w:val="00AE27C4"/>
    <w:rsid w:val="00AE7F08"/>
    <w:rsid w:val="00AE7FDD"/>
    <w:rsid w:val="00B04224"/>
    <w:rsid w:val="00B22B21"/>
    <w:rsid w:val="00B445FC"/>
    <w:rsid w:val="00B521B3"/>
    <w:rsid w:val="00B55E55"/>
    <w:rsid w:val="00B56800"/>
    <w:rsid w:val="00B61027"/>
    <w:rsid w:val="00B66BD3"/>
    <w:rsid w:val="00B80590"/>
    <w:rsid w:val="00BA6C96"/>
    <w:rsid w:val="00BC4327"/>
    <w:rsid w:val="00BC54C0"/>
    <w:rsid w:val="00BC7505"/>
    <w:rsid w:val="00BC7796"/>
    <w:rsid w:val="00BD2D55"/>
    <w:rsid w:val="00BE400A"/>
    <w:rsid w:val="00BF18A6"/>
    <w:rsid w:val="00BF3981"/>
    <w:rsid w:val="00BF4BBC"/>
    <w:rsid w:val="00C02E95"/>
    <w:rsid w:val="00C13817"/>
    <w:rsid w:val="00C27A1A"/>
    <w:rsid w:val="00C32E8E"/>
    <w:rsid w:val="00C36F05"/>
    <w:rsid w:val="00C4055B"/>
    <w:rsid w:val="00C648C8"/>
    <w:rsid w:val="00C65359"/>
    <w:rsid w:val="00C65F42"/>
    <w:rsid w:val="00C91074"/>
    <w:rsid w:val="00C97DFA"/>
    <w:rsid w:val="00CA4641"/>
    <w:rsid w:val="00CA71D6"/>
    <w:rsid w:val="00CB6803"/>
    <w:rsid w:val="00CD0E87"/>
    <w:rsid w:val="00CD6421"/>
    <w:rsid w:val="00CE0F55"/>
    <w:rsid w:val="00CE799B"/>
    <w:rsid w:val="00CF1C63"/>
    <w:rsid w:val="00D015D3"/>
    <w:rsid w:val="00D1143A"/>
    <w:rsid w:val="00D23AC1"/>
    <w:rsid w:val="00D258F7"/>
    <w:rsid w:val="00D25EB2"/>
    <w:rsid w:val="00D41773"/>
    <w:rsid w:val="00D425AF"/>
    <w:rsid w:val="00D5342D"/>
    <w:rsid w:val="00D603C2"/>
    <w:rsid w:val="00D70DBF"/>
    <w:rsid w:val="00D73805"/>
    <w:rsid w:val="00D914D3"/>
    <w:rsid w:val="00D91E9A"/>
    <w:rsid w:val="00DA2380"/>
    <w:rsid w:val="00DA7A87"/>
    <w:rsid w:val="00DB335C"/>
    <w:rsid w:val="00DC569B"/>
    <w:rsid w:val="00DD3821"/>
    <w:rsid w:val="00DD57CC"/>
    <w:rsid w:val="00DE0B56"/>
    <w:rsid w:val="00DE451C"/>
    <w:rsid w:val="00E108A3"/>
    <w:rsid w:val="00E24083"/>
    <w:rsid w:val="00E37141"/>
    <w:rsid w:val="00E43613"/>
    <w:rsid w:val="00E465E6"/>
    <w:rsid w:val="00E57B8E"/>
    <w:rsid w:val="00E80DD3"/>
    <w:rsid w:val="00E82ADC"/>
    <w:rsid w:val="00E8713A"/>
    <w:rsid w:val="00EA4C9E"/>
    <w:rsid w:val="00EC454C"/>
    <w:rsid w:val="00EC691F"/>
    <w:rsid w:val="00EE26E0"/>
    <w:rsid w:val="00EE7CD2"/>
    <w:rsid w:val="00EF4D7C"/>
    <w:rsid w:val="00EF5681"/>
    <w:rsid w:val="00F020F0"/>
    <w:rsid w:val="00F0554E"/>
    <w:rsid w:val="00F07A54"/>
    <w:rsid w:val="00F2313F"/>
    <w:rsid w:val="00F40426"/>
    <w:rsid w:val="00F520B0"/>
    <w:rsid w:val="00F52A39"/>
    <w:rsid w:val="00F6309A"/>
    <w:rsid w:val="00F63F7F"/>
    <w:rsid w:val="00F91BCC"/>
    <w:rsid w:val="00F969AF"/>
    <w:rsid w:val="00FB64FE"/>
    <w:rsid w:val="00FB7790"/>
    <w:rsid w:val="00FE07D7"/>
    <w:rsid w:val="00FE2835"/>
    <w:rsid w:val="00FE7A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bef89,#cf3,#ff9"/>
    </o:shapedefaults>
    <o:shapelayout v:ext="edit">
      <o:idmap v:ext="edit" data="2"/>
    </o:shapelayout>
  </w:shapeDefaults>
  <w:decimalSymbol w:val=","/>
  <w:listSeparator w:val=";"/>
  <w14:docId w14:val="6A43F257"/>
  <w15:docId w15:val="{61EFFE5B-4378-43ED-9F90-8DD4DB483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F3579"/>
    <w:rPr>
      <w:rFonts w:ascii="Times New Roman" w:hAnsi="Times New Roman"/>
      <w:sz w:val="24"/>
    </w:rPr>
  </w:style>
  <w:style w:type="paragraph" w:styleId="Nadpis1">
    <w:name w:val="heading 1"/>
    <w:basedOn w:val="Normlny"/>
    <w:next w:val="Normlny"/>
    <w:link w:val="Nadpis1Char"/>
    <w:uiPriority w:val="9"/>
    <w:qFormat/>
    <w:rsid w:val="004A234D"/>
    <w:pPr>
      <w:keepNext/>
      <w:keepLines/>
      <w:spacing w:before="480" w:after="0"/>
      <w:outlineLvl w:val="0"/>
    </w:pPr>
    <w:rPr>
      <w:rFonts w:eastAsiaTheme="majorEastAsia" w:cstheme="majorBidi"/>
      <w:b/>
      <w:bCs/>
      <w:color w:val="000000" w:themeColor="text1"/>
      <w:sz w:val="32"/>
      <w:szCs w:val="28"/>
    </w:rPr>
  </w:style>
  <w:style w:type="paragraph" w:styleId="Nadpis2">
    <w:name w:val="heading 2"/>
    <w:basedOn w:val="Normlny"/>
    <w:next w:val="Normlny"/>
    <w:link w:val="Nadpis2Char"/>
    <w:uiPriority w:val="9"/>
    <w:unhideWhenUsed/>
    <w:qFormat/>
    <w:rsid w:val="00AE27C4"/>
    <w:pPr>
      <w:keepNext/>
      <w:keepLines/>
      <w:spacing w:before="200" w:after="0"/>
      <w:outlineLvl w:val="1"/>
    </w:pPr>
    <w:rPr>
      <w:rFonts w:eastAsiaTheme="majorEastAsia" w:cstheme="majorBidi"/>
      <w:b/>
      <w:bCs/>
      <w:sz w:val="28"/>
      <w:szCs w:val="26"/>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A234D"/>
    <w:rPr>
      <w:rFonts w:ascii="Times New Roman" w:eastAsiaTheme="majorEastAsia" w:hAnsi="Times New Roman" w:cstheme="majorBidi"/>
      <w:b/>
      <w:bCs/>
      <w:color w:val="000000" w:themeColor="text1"/>
      <w:sz w:val="32"/>
      <w:szCs w:val="28"/>
    </w:rPr>
  </w:style>
  <w:style w:type="character" w:customStyle="1" w:styleId="Nadpis2Char">
    <w:name w:val="Nadpis 2 Char"/>
    <w:basedOn w:val="Predvolenpsmoodseku"/>
    <w:link w:val="Nadpis2"/>
    <w:uiPriority w:val="9"/>
    <w:rsid w:val="00AE27C4"/>
    <w:rPr>
      <w:rFonts w:ascii="Times New Roman" w:eastAsiaTheme="majorEastAsia" w:hAnsi="Times New Roman" w:cstheme="majorBidi"/>
      <w:b/>
      <w:bCs/>
      <w:sz w:val="28"/>
      <w:szCs w:val="26"/>
    </w:rPr>
  </w:style>
  <w:style w:type="character" w:styleId="Hypertextovprepojenie">
    <w:name w:val="Hyperlink"/>
    <w:basedOn w:val="Predvolenpsmoodseku"/>
    <w:uiPriority w:val="99"/>
    <w:unhideWhenUsed/>
    <w:rsid w:val="006929EE"/>
    <w:rPr>
      <w:color w:val="467886" w:themeColor="hyperlink"/>
      <w:u w:val="single"/>
    </w:rPr>
  </w:style>
  <w:style w:type="character" w:styleId="Vrazn">
    <w:name w:val="Strong"/>
    <w:basedOn w:val="Predvolenpsmoodseku"/>
    <w:uiPriority w:val="22"/>
    <w:qFormat/>
    <w:rsid w:val="006929EE"/>
    <w:rPr>
      <w:b/>
      <w:bCs/>
    </w:rPr>
  </w:style>
  <w:style w:type="paragraph" w:styleId="Normlnywebov">
    <w:name w:val="Normal (Web)"/>
    <w:basedOn w:val="Normlny"/>
    <w:uiPriority w:val="99"/>
    <w:unhideWhenUsed/>
    <w:rsid w:val="006929EE"/>
    <w:pPr>
      <w:spacing w:before="100" w:beforeAutospacing="1" w:after="100" w:afterAutospacing="1" w:line="240" w:lineRule="auto"/>
    </w:pPr>
    <w:rPr>
      <w:rFonts w:eastAsia="Times New Roman" w:cs="Times New Roman"/>
      <w:szCs w:val="24"/>
      <w:lang w:eastAsia="sk-SK"/>
    </w:rPr>
  </w:style>
  <w:style w:type="paragraph" w:styleId="Odsekzoznamu">
    <w:name w:val="List Paragraph"/>
    <w:basedOn w:val="Normlny"/>
    <w:uiPriority w:val="34"/>
    <w:qFormat/>
    <w:rsid w:val="006F29F3"/>
    <w:pPr>
      <w:suppressAutoHyphens/>
      <w:spacing w:before="240" w:after="240" w:line="240" w:lineRule="auto"/>
      <w:ind w:left="720" w:firstLine="284"/>
      <w:jc w:val="both"/>
    </w:pPr>
    <w:rPr>
      <w:rFonts w:eastAsia="Times New Roman" w:cs="Times New Roman"/>
      <w:lang w:eastAsia="ar-SA"/>
    </w:rPr>
  </w:style>
  <w:style w:type="paragraph" w:styleId="Textbubliny">
    <w:name w:val="Balloon Text"/>
    <w:basedOn w:val="Normlny"/>
    <w:link w:val="TextbublinyChar"/>
    <w:uiPriority w:val="99"/>
    <w:semiHidden/>
    <w:unhideWhenUsed/>
    <w:rsid w:val="00DA238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A2380"/>
    <w:rPr>
      <w:rFonts w:ascii="Tahoma" w:hAnsi="Tahoma" w:cs="Tahoma"/>
      <w:sz w:val="16"/>
      <w:szCs w:val="16"/>
    </w:rPr>
  </w:style>
  <w:style w:type="paragraph" w:styleId="Hlavika">
    <w:name w:val="header"/>
    <w:basedOn w:val="Normlny"/>
    <w:link w:val="HlavikaChar"/>
    <w:uiPriority w:val="99"/>
    <w:unhideWhenUsed/>
    <w:rsid w:val="00A00C4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00C47"/>
  </w:style>
  <w:style w:type="paragraph" w:styleId="Pta">
    <w:name w:val="footer"/>
    <w:basedOn w:val="Normlny"/>
    <w:link w:val="PtaChar"/>
    <w:uiPriority w:val="99"/>
    <w:unhideWhenUsed/>
    <w:rsid w:val="00A00C47"/>
    <w:pPr>
      <w:tabs>
        <w:tab w:val="center" w:pos="4536"/>
        <w:tab w:val="right" w:pos="9072"/>
      </w:tabs>
      <w:spacing w:after="0" w:line="240" w:lineRule="auto"/>
    </w:pPr>
  </w:style>
  <w:style w:type="character" w:customStyle="1" w:styleId="PtaChar">
    <w:name w:val="Päta Char"/>
    <w:basedOn w:val="Predvolenpsmoodseku"/>
    <w:link w:val="Pta"/>
    <w:uiPriority w:val="99"/>
    <w:rsid w:val="00A00C47"/>
  </w:style>
  <w:style w:type="paragraph" w:styleId="Bezriadkovania">
    <w:name w:val="No Spacing"/>
    <w:uiPriority w:val="1"/>
    <w:qFormat/>
    <w:rsid w:val="004A234D"/>
    <w:pPr>
      <w:spacing w:after="0" w:line="240" w:lineRule="auto"/>
    </w:pPr>
  </w:style>
  <w:style w:type="paragraph" w:styleId="Obsah1">
    <w:name w:val="toc 1"/>
    <w:basedOn w:val="Normlny"/>
    <w:next w:val="Normlny"/>
    <w:autoRedefine/>
    <w:uiPriority w:val="39"/>
    <w:unhideWhenUsed/>
    <w:rsid w:val="00205829"/>
    <w:pPr>
      <w:spacing w:after="100"/>
    </w:pPr>
  </w:style>
  <w:style w:type="paragraph" w:styleId="Obsah2">
    <w:name w:val="toc 2"/>
    <w:basedOn w:val="Normlny"/>
    <w:next w:val="Normlny"/>
    <w:autoRedefine/>
    <w:uiPriority w:val="39"/>
    <w:unhideWhenUsed/>
    <w:rsid w:val="00205829"/>
    <w:pPr>
      <w:spacing w:after="100"/>
      <w:ind w:left="220"/>
    </w:pPr>
  </w:style>
  <w:style w:type="paragraph" w:customStyle="1" w:styleId="recipe-instruction">
    <w:name w:val="recipe-instruction"/>
    <w:basedOn w:val="Normlny"/>
    <w:rsid w:val="00BE400A"/>
    <w:pPr>
      <w:spacing w:before="100" w:beforeAutospacing="1" w:after="100" w:afterAutospacing="1" w:line="240" w:lineRule="auto"/>
    </w:pPr>
    <w:rPr>
      <w:rFonts w:eastAsia="Times New Roman" w:cs="Times New Roman"/>
      <w:szCs w:val="24"/>
      <w:lang w:eastAsia="sk-SK"/>
    </w:rPr>
  </w:style>
  <w:style w:type="character" w:customStyle="1" w:styleId="recipe-instructionnumber">
    <w:name w:val="recipe-instruction__number"/>
    <w:basedOn w:val="Predvolenpsmoodseku"/>
    <w:rsid w:val="00BE400A"/>
  </w:style>
  <w:style w:type="table" w:styleId="Mriekatabuky">
    <w:name w:val="Table Grid"/>
    <w:basedOn w:val="Normlnatabuka"/>
    <w:uiPriority w:val="39"/>
    <w:unhideWhenUsed/>
    <w:rsid w:val="00F63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114BCB"/>
    <w:rPr>
      <w:color w:val="96607D"/>
      <w:u w:val="single"/>
    </w:rPr>
  </w:style>
  <w:style w:type="paragraph" w:customStyle="1" w:styleId="msonormal0">
    <w:name w:val="msonormal"/>
    <w:basedOn w:val="Normlny"/>
    <w:rsid w:val="00114BCB"/>
    <w:pPr>
      <w:spacing w:before="100" w:beforeAutospacing="1" w:after="100" w:afterAutospacing="1" w:line="240" w:lineRule="auto"/>
    </w:pPr>
    <w:rPr>
      <w:rFonts w:eastAsia="Times New Roman" w:cs="Times New Roman"/>
      <w:szCs w:val="24"/>
      <w:lang w:eastAsia="sk-SK"/>
    </w:rPr>
  </w:style>
  <w:style w:type="paragraph" w:customStyle="1" w:styleId="xl65">
    <w:name w:val="xl65"/>
    <w:basedOn w:val="Normlny"/>
    <w:rsid w:val="00114B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sk-SK"/>
    </w:rPr>
  </w:style>
  <w:style w:type="paragraph" w:customStyle="1" w:styleId="xl66">
    <w:name w:val="xl66"/>
    <w:basedOn w:val="Normlny"/>
    <w:rsid w:val="00114B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Cs w:val="24"/>
      <w:lang w:eastAsia="sk-SK"/>
    </w:rPr>
  </w:style>
  <w:style w:type="paragraph" w:customStyle="1" w:styleId="xl67">
    <w:name w:val="xl67"/>
    <w:basedOn w:val="Normlny"/>
    <w:rsid w:val="00114B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sk-SK"/>
    </w:rPr>
  </w:style>
  <w:style w:type="paragraph" w:customStyle="1" w:styleId="xl68">
    <w:name w:val="xl68"/>
    <w:basedOn w:val="Normlny"/>
    <w:rsid w:val="00114B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Cs w:val="24"/>
      <w:lang w:eastAsia="sk-SK"/>
    </w:rPr>
  </w:style>
  <w:style w:type="paragraph" w:customStyle="1" w:styleId="xl63">
    <w:name w:val="xl63"/>
    <w:basedOn w:val="Normlny"/>
    <w:rsid w:val="007D23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sk-SK"/>
    </w:rPr>
  </w:style>
  <w:style w:type="paragraph" w:customStyle="1" w:styleId="xl64">
    <w:name w:val="xl64"/>
    <w:basedOn w:val="Normlny"/>
    <w:rsid w:val="007D23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09564">
      <w:bodyDiv w:val="1"/>
      <w:marLeft w:val="0"/>
      <w:marRight w:val="0"/>
      <w:marTop w:val="0"/>
      <w:marBottom w:val="0"/>
      <w:divBdr>
        <w:top w:val="none" w:sz="0" w:space="0" w:color="auto"/>
        <w:left w:val="none" w:sz="0" w:space="0" w:color="auto"/>
        <w:bottom w:val="none" w:sz="0" w:space="0" w:color="auto"/>
        <w:right w:val="none" w:sz="0" w:space="0" w:color="auto"/>
      </w:divBdr>
    </w:div>
    <w:div w:id="241840012">
      <w:bodyDiv w:val="1"/>
      <w:marLeft w:val="0"/>
      <w:marRight w:val="0"/>
      <w:marTop w:val="0"/>
      <w:marBottom w:val="0"/>
      <w:divBdr>
        <w:top w:val="none" w:sz="0" w:space="0" w:color="auto"/>
        <w:left w:val="none" w:sz="0" w:space="0" w:color="auto"/>
        <w:bottom w:val="none" w:sz="0" w:space="0" w:color="auto"/>
        <w:right w:val="none" w:sz="0" w:space="0" w:color="auto"/>
      </w:divBdr>
    </w:div>
    <w:div w:id="401023902">
      <w:bodyDiv w:val="1"/>
      <w:marLeft w:val="0"/>
      <w:marRight w:val="0"/>
      <w:marTop w:val="0"/>
      <w:marBottom w:val="0"/>
      <w:divBdr>
        <w:top w:val="none" w:sz="0" w:space="0" w:color="auto"/>
        <w:left w:val="none" w:sz="0" w:space="0" w:color="auto"/>
        <w:bottom w:val="none" w:sz="0" w:space="0" w:color="auto"/>
        <w:right w:val="none" w:sz="0" w:space="0" w:color="auto"/>
      </w:divBdr>
    </w:div>
    <w:div w:id="538054603">
      <w:bodyDiv w:val="1"/>
      <w:marLeft w:val="0"/>
      <w:marRight w:val="0"/>
      <w:marTop w:val="0"/>
      <w:marBottom w:val="0"/>
      <w:divBdr>
        <w:top w:val="none" w:sz="0" w:space="0" w:color="auto"/>
        <w:left w:val="none" w:sz="0" w:space="0" w:color="auto"/>
        <w:bottom w:val="none" w:sz="0" w:space="0" w:color="auto"/>
        <w:right w:val="none" w:sz="0" w:space="0" w:color="auto"/>
      </w:divBdr>
    </w:div>
    <w:div w:id="542400955">
      <w:bodyDiv w:val="1"/>
      <w:marLeft w:val="0"/>
      <w:marRight w:val="0"/>
      <w:marTop w:val="0"/>
      <w:marBottom w:val="0"/>
      <w:divBdr>
        <w:top w:val="none" w:sz="0" w:space="0" w:color="auto"/>
        <w:left w:val="none" w:sz="0" w:space="0" w:color="auto"/>
        <w:bottom w:val="none" w:sz="0" w:space="0" w:color="auto"/>
        <w:right w:val="none" w:sz="0" w:space="0" w:color="auto"/>
      </w:divBdr>
    </w:div>
    <w:div w:id="552158990">
      <w:bodyDiv w:val="1"/>
      <w:marLeft w:val="0"/>
      <w:marRight w:val="0"/>
      <w:marTop w:val="0"/>
      <w:marBottom w:val="0"/>
      <w:divBdr>
        <w:top w:val="none" w:sz="0" w:space="0" w:color="auto"/>
        <w:left w:val="none" w:sz="0" w:space="0" w:color="auto"/>
        <w:bottom w:val="none" w:sz="0" w:space="0" w:color="auto"/>
        <w:right w:val="none" w:sz="0" w:space="0" w:color="auto"/>
      </w:divBdr>
    </w:div>
    <w:div w:id="795677439">
      <w:bodyDiv w:val="1"/>
      <w:marLeft w:val="0"/>
      <w:marRight w:val="0"/>
      <w:marTop w:val="0"/>
      <w:marBottom w:val="0"/>
      <w:divBdr>
        <w:top w:val="none" w:sz="0" w:space="0" w:color="auto"/>
        <w:left w:val="none" w:sz="0" w:space="0" w:color="auto"/>
        <w:bottom w:val="none" w:sz="0" w:space="0" w:color="auto"/>
        <w:right w:val="none" w:sz="0" w:space="0" w:color="auto"/>
      </w:divBdr>
    </w:div>
    <w:div w:id="864365311">
      <w:bodyDiv w:val="1"/>
      <w:marLeft w:val="0"/>
      <w:marRight w:val="0"/>
      <w:marTop w:val="0"/>
      <w:marBottom w:val="0"/>
      <w:divBdr>
        <w:top w:val="none" w:sz="0" w:space="0" w:color="auto"/>
        <w:left w:val="none" w:sz="0" w:space="0" w:color="auto"/>
        <w:bottom w:val="none" w:sz="0" w:space="0" w:color="auto"/>
        <w:right w:val="none" w:sz="0" w:space="0" w:color="auto"/>
      </w:divBdr>
    </w:div>
    <w:div w:id="1000427911">
      <w:bodyDiv w:val="1"/>
      <w:marLeft w:val="0"/>
      <w:marRight w:val="0"/>
      <w:marTop w:val="0"/>
      <w:marBottom w:val="0"/>
      <w:divBdr>
        <w:top w:val="none" w:sz="0" w:space="0" w:color="auto"/>
        <w:left w:val="none" w:sz="0" w:space="0" w:color="auto"/>
        <w:bottom w:val="none" w:sz="0" w:space="0" w:color="auto"/>
        <w:right w:val="none" w:sz="0" w:space="0" w:color="auto"/>
      </w:divBdr>
    </w:div>
    <w:div w:id="1063141166">
      <w:bodyDiv w:val="1"/>
      <w:marLeft w:val="0"/>
      <w:marRight w:val="0"/>
      <w:marTop w:val="0"/>
      <w:marBottom w:val="0"/>
      <w:divBdr>
        <w:top w:val="none" w:sz="0" w:space="0" w:color="auto"/>
        <w:left w:val="none" w:sz="0" w:space="0" w:color="auto"/>
        <w:bottom w:val="none" w:sz="0" w:space="0" w:color="auto"/>
        <w:right w:val="none" w:sz="0" w:space="0" w:color="auto"/>
      </w:divBdr>
    </w:div>
    <w:div w:id="1253469306">
      <w:bodyDiv w:val="1"/>
      <w:marLeft w:val="0"/>
      <w:marRight w:val="0"/>
      <w:marTop w:val="0"/>
      <w:marBottom w:val="0"/>
      <w:divBdr>
        <w:top w:val="none" w:sz="0" w:space="0" w:color="auto"/>
        <w:left w:val="none" w:sz="0" w:space="0" w:color="auto"/>
        <w:bottom w:val="none" w:sz="0" w:space="0" w:color="auto"/>
        <w:right w:val="none" w:sz="0" w:space="0" w:color="auto"/>
      </w:divBdr>
      <w:divsChild>
        <w:div w:id="2045445568">
          <w:marLeft w:val="0"/>
          <w:marRight w:val="0"/>
          <w:marTop w:val="180"/>
          <w:marBottom w:val="390"/>
          <w:divBdr>
            <w:top w:val="none" w:sz="0" w:space="0" w:color="auto"/>
            <w:left w:val="none" w:sz="0" w:space="0" w:color="auto"/>
            <w:bottom w:val="none" w:sz="0" w:space="0" w:color="auto"/>
            <w:right w:val="none" w:sz="0" w:space="0" w:color="auto"/>
          </w:divBdr>
          <w:divsChild>
            <w:div w:id="121535196">
              <w:marLeft w:val="0"/>
              <w:marRight w:val="0"/>
              <w:marTop w:val="0"/>
              <w:marBottom w:val="0"/>
              <w:divBdr>
                <w:top w:val="none" w:sz="0" w:space="0" w:color="auto"/>
                <w:left w:val="none" w:sz="0" w:space="0" w:color="auto"/>
                <w:bottom w:val="none" w:sz="0" w:space="0" w:color="auto"/>
                <w:right w:val="none" w:sz="0" w:space="0" w:color="auto"/>
              </w:divBdr>
              <w:divsChild>
                <w:div w:id="1217007710">
                  <w:marLeft w:val="0"/>
                  <w:marRight w:val="0"/>
                  <w:marTop w:val="0"/>
                  <w:marBottom w:val="0"/>
                  <w:divBdr>
                    <w:top w:val="none" w:sz="0" w:space="0" w:color="auto"/>
                    <w:left w:val="none" w:sz="0" w:space="0" w:color="auto"/>
                    <w:bottom w:val="none" w:sz="0" w:space="0" w:color="auto"/>
                    <w:right w:val="none" w:sz="0" w:space="0" w:color="auto"/>
                  </w:divBdr>
                  <w:divsChild>
                    <w:div w:id="156460575">
                      <w:marLeft w:val="0"/>
                      <w:marRight w:val="0"/>
                      <w:marTop w:val="0"/>
                      <w:marBottom w:val="0"/>
                      <w:divBdr>
                        <w:top w:val="none" w:sz="0" w:space="0" w:color="auto"/>
                        <w:left w:val="none" w:sz="0" w:space="0" w:color="auto"/>
                        <w:bottom w:val="none" w:sz="0" w:space="0" w:color="auto"/>
                        <w:right w:val="none" w:sz="0" w:space="0" w:color="auto"/>
                      </w:divBdr>
                    </w:div>
                  </w:divsChild>
                </w:div>
                <w:div w:id="569080292">
                  <w:marLeft w:val="0"/>
                  <w:marRight w:val="0"/>
                  <w:marTop w:val="0"/>
                  <w:marBottom w:val="0"/>
                  <w:divBdr>
                    <w:top w:val="none" w:sz="0" w:space="0" w:color="auto"/>
                    <w:left w:val="none" w:sz="0" w:space="0" w:color="auto"/>
                    <w:bottom w:val="none" w:sz="0" w:space="0" w:color="auto"/>
                    <w:right w:val="none" w:sz="0" w:space="0" w:color="auto"/>
                  </w:divBdr>
                  <w:divsChild>
                    <w:div w:id="1753118913">
                      <w:marLeft w:val="0"/>
                      <w:marRight w:val="0"/>
                      <w:marTop w:val="0"/>
                      <w:marBottom w:val="0"/>
                      <w:divBdr>
                        <w:top w:val="none" w:sz="0" w:space="0" w:color="auto"/>
                        <w:left w:val="none" w:sz="0" w:space="0" w:color="auto"/>
                        <w:bottom w:val="none" w:sz="0" w:space="0" w:color="auto"/>
                        <w:right w:val="none" w:sz="0" w:space="0" w:color="auto"/>
                      </w:divBdr>
                    </w:div>
                  </w:divsChild>
                </w:div>
                <w:div w:id="1656950572">
                  <w:marLeft w:val="0"/>
                  <w:marRight w:val="0"/>
                  <w:marTop w:val="0"/>
                  <w:marBottom w:val="0"/>
                  <w:divBdr>
                    <w:top w:val="none" w:sz="0" w:space="0" w:color="auto"/>
                    <w:left w:val="none" w:sz="0" w:space="0" w:color="auto"/>
                    <w:bottom w:val="none" w:sz="0" w:space="0" w:color="auto"/>
                    <w:right w:val="none" w:sz="0" w:space="0" w:color="auto"/>
                  </w:divBdr>
                  <w:divsChild>
                    <w:div w:id="131021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795911">
          <w:marLeft w:val="0"/>
          <w:marRight w:val="0"/>
          <w:marTop w:val="0"/>
          <w:marBottom w:val="0"/>
          <w:divBdr>
            <w:top w:val="none" w:sz="0" w:space="0" w:color="auto"/>
            <w:left w:val="none" w:sz="0" w:space="0" w:color="auto"/>
            <w:bottom w:val="none" w:sz="0" w:space="0" w:color="auto"/>
            <w:right w:val="none" w:sz="0" w:space="0" w:color="auto"/>
          </w:divBdr>
          <w:divsChild>
            <w:div w:id="286788376">
              <w:marLeft w:val="0"/>
              <w:marRight w:val="0"/>
              <w:marTop w:val="0"/>
              <w:marBottom w:val="0"/>
              <w:divBdr>
                <w:top w:val="none" w:sz="0" w:space="0" w:color="auto"/>
                <w:left w:val="none" w:sz="0" w:space="0" w:color="auto"/>
                <w:bottom w:val="none" w:sz="0" w:space="0" w:color="auto"/>
                <w:right w:val="none" w:sz="0" w:space="0" w:color="auto"/>
              </w:divBdr>
            </w:div>
            <w:div w:id="830828216">
              <w:marLeft w:val="0"/>
              <w:marRight w:val="0"/>
              <w:marTop w:val="0"/>
              <w:marBottom w:val="0"/>
              <w:divBdr>
                <w:top w:val="none" w:sz="0" w:space="0" w:color="auto"/>
                <w:left w:val="none" w:sz="0" w:space="0" w:color="auto"/>
                <w:bottom w:val="none" w:sz="0" w:space="0" w:color="auto"/>
                <w:right w:val="none" w:sz="0" w:space="0" w:color="auto"/>
              </w:divBdr>
            </w:div>
            <w:div w:id="657417147">
              <w:marLeft w:val="0"/>
              <w:marRight w:val="0"/>
              <w:marTop w:val="0"/>
              <w:marBottom w:val="0"/>
              <w:divBdr>
                <w:top w:val="none" w:sz="0" w:space="0" w:color="auto"/>
                <w:left w:val="none" w:sz="0" w:space="0" w:color="auto"/>
                <w:bottom w:val="none" w:sz="0" w:space="0" w:color="auto"/>
                <w:right w:val="none" w:sz="0" w:space="0" w:color="auto"/>
              </w:divBdr>
            </w:div>
            <w:div w:id="716465167">
              <w:marLeft w:val="0"/>
              <w:marRight w:val="0"/>
              <w:marTop w:val="0"/>
              <w:marBottom w:val="0"/>
              <w:divBdr>
                <w:top w:val="none" w:sz="0" w:space="0" w:color="auto"/>
                <w:left w:val="none" w:sz="0" w:space="0" w:color="auto"/>
                <w:bottom w:val="none" w:sz="0" w:space="0" w:color="auto"/>
                <w:right w:val="none" w:sz="0" w:space="0" w:color="auto"/>
              </w:divBdr>
            </w:div>
            <w:div w:id="880285788">
              <w:marLeft w:val="0"/>
              <w:marRight w:val="0"/>
              <w:marTop w:val="0"/>
              <w:marBottom w:val="0"/>
              <w:divBdr>
                <w:top w:val="none" w:sz="0" w:space="0" w:color="auto"/>
                <w:left w:val="none" w:sz="0" w:space="0" w:color="auto"/>
                <w:bottom w:val="none" w:sz="0" w:space="0" w:color="auto"/>
                <w:right w:val="none" w:sz="0" w:space="0" w:color="auto"/>
              </w:divBdr>
            </w:div>
            <w:div w:id="368409859">
              <w:marLeft w:val="0"/>
              <w:marRight w:val="0"/>
              <w:marTop w:val="0"/>
              <w:marBottom w:val="0"/>
              <w:divBdr>
                <w:top w:val="none" w:sz="0" w:space="0" w:color="auto"/>
                <w:left w:val="none" w:sz="0" w:space="0" w:color="auto"/>
                <w:bottom w:val="none" w:sz="0" w:space="0" w:color="auto"/>
                <w:right w:val="none" w:sz="0" w:space="0" w:color="auto"/>
              </w:divBdr>
            </w:div>
            <w:div w:id="334037024">
              <w:marLeft w:val="0"/>
              <w:marRight w:val="0"/>
              <w:marTop w:val="0"/>
              <w:marBottom w:val="0"/>
              <w:divBdr>
                <w:top w:val="none" w:sz="0" w:space="0" w:color="auto"/>
                <w:left w:val="none" w:sz="0" w:space="0" w:color="auto"/>
                <w:bottom w:val="none" w:sz="0" w:space="0" w:color="auto"/>
                <w:right w:val="none" w:sz="0" w:space="0" w:color="auto"/>
              </w:divBdr>
            </w:div>
            <w:div w:id="1180856537">
              <w:marLeft w:val="0"/>
              <w:marRight w:val="0"/>
              <w:marTop w:val="0"/>
              <w:marBottom w:val="0"/>
              <w:divBdr>
                <w:top w:val="none" w:sz="0" w:space="0" w:color="auto"/>
                <w:left w:val="none" w:sz="0" w:space="0" w:color="auto"/>
                <w:bottom w:val="none" w:sz="0" w:space="0" w:color="auto"/>
                <w:right w:val="none" w:sz="0" w:space="0" w:color="auto"/>
              </w:divBdr>
            </w:div>
            <w:div w:id="1348479453">
              <w:marLeft w:val="0"/>
              <w:marRight w:val="0"/>
              <w:marTop w:val="0"/>
              <w:marBottom w:val="0"/>
              <w:divBdr>
                <w:top w:val="none" w:sz="0" w:space="0" w:color="auto"/>
                <w:left w:val="none" w:sz="0" w:space="0" w:color="auto"/>
                <w:bottom w:val="none" w:sz="0" w:space="0" w:color="auto"/>
                <w:right w:val="none" w:sz="0" w:space="0" w:color="auto"/>
              </w:divBdr>
            </w:div>
          </w:divsChild>
        </w:div>
        <w:div w:id="287712220">
          <w:marLeft w:val="0"/>
          <w:marRight w:val="0"/>
          <w:marTop w:val="0"/>
          <w:marBottom w:val="0"/>
          <w:divBdr>
            <w:top w:val="none" w:sz="0" w:space="0" w:color="auto"/>
            <w:left w:val="none" w:sz="0" w:space="0" w:color="auto"/>
            <w:bottom w:val="none" w:sz="0" w:space="0" w:color="auto"/>
            <w:right w:val="none" w:sz="0" w:space="0" w:color="auto"/>
          </w:divBdr>
          <w:divsChild>
            <w:div w:id="869805019">
              <w:marLeft w:val="0"/>
              <w:marRight w:val="0"/>
              <w:marTop w:val="0"/>
              <w:marBottom w:val="0"/>
              <w:divBdr>
                <w:top w:val="none" w:sz="0" w:space="0" w:color="auto"/>
                <w:left w:val="none" w:sz="0" w:space="0" w:color="auto"/>
                <w:bottom w:val="none" w:sz="0" w:space="0" w:color="auto"/>
                <w:right w:val="none" w:sz="0" w:space="0" w:color="auto"/>
              </w:divBdr>
            </w:div>
            <w:div w:id="17391752">
              <w:marLeft w:val="0"/>
              <w:marRight w:val="0"/>
              <w:marTop w:val="0"/>
              <w:marBottom w:val="0"/>
              <w:divBdr>
                <w:top w:val="none" w:sz="0" w:space="0" w:color="auto"/>
                <w:left w:val="none" w:sz="0" w:space="0" w:color="auto"/>
                <w:bottom w:val="none" w:sz="0" w:space="0" w:color="auto"/>
                <w:right w:val="none" w:sz="0" w:space="0" w:color="auto"/>
              </w:divBdr>
            </w:div>
            <w:div w:id="1758864870">
              <w:marLeft w:val="0"/>
              <w:marRight w:val="0"/>
              <w:marTop w:val="0"/>
              <w:marBottom w:val="0"/>
              <w:divBdr>
                <w:top w:val="none" w:sz="0" w:space="0" w:color="auto"/>
                <w:left w:val="none" w:sz="0" w:space="0" w:color="auto"/>
                <w:bottom w:val="none" w:sz="0" w:space="0" w:color="auto"/>
                <w:right w:val="none" w:sz="0" w:space="0" w:color="auto"/>
              </w:divBdr>
            </w:div>
            <w:div w:id="197895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18715">
      <w:bodyDiv w:val="1"/>
      <w:marLeft w:val="0"/>
      <w:marRight w:val="0"/>
      <w:marTop w:val="0"/>
      <w:marBottom w:val="0"/>
      <w:divBdr>
        <w:top w:val="none" w:sz="0" w:space="0" w:color="auto"/>
        <w:left w:val="none" w:sz="0" w:space="0" w:color="auto"/>
        <w:bottom w:val="none" w:sz="0" w:space="0" w:color="auto"/>
        <w:right w:val="none" w:sz="0" w:space="0" w:color="auto"/>
      </w:divBdr>
    </w:div>
    <w:div w:id="1423333288">
      <w:bodyDiv w:val="1"/>
      <w:marLeft w:val="0"/>
      <w:marRight w:val="0"/>
      <w:marTop w:val="0"/>
      <w:marBottom w:val="0"/>
      <w:divBdr>
        <w:top w:val="none" w:sz="0" w:space="0" w:color="auto"/>
        <w:left w:val="none" w:sz="0" w:space="0" w:color="auto"/>
        <w:bottom w:val="none" w:sz="0" w:space="0" w:color="auto"/>
        <w:right w:val="none" w:sz="0" w:space="0" w:color="auto"/>
      </w:divBdr>
    </w:div>
    <w:div w:id="1541361956">
      <w:bodyDiv w:val="1"/>
      <w:marLeft w:val="0"/>
      <w:marRight w:val="0"/>
      <w:marTop w:val="0"/>
      <w:marBottom w:val="0"/>
      <w:divBdr>
        <w:top w:val="none" w:sz="0" w:space="0" w:color="auto"/>
        <w:left w:val="none" w:sz="0" w:space="0" w:color="auto"/>
        <w:bottom w:val="none" w:sz="0" w:space="0" w:color="auto"/>
        <w:right w:val="none" w:sz="0" w:space="0" w:color="auto"/>
      </w:divBdr>
    </w:div>
    <w:div w:id="1631979217">
      <w:bodyDiv w:val="1"/>
      <w:marLeft w:val="0"/>
      <w:marRight w:val="0"/>
      <w:marTop w:val="0"/>
      <w:marBottom w:val="0"/>
      <w:divBdr>
        <w:top w:val="none" w:sz="0" w:space="0" w:color="auto"/>
        <w:left w:val="none" w:sz="0" w:space="0" w:color="auto"/>
        <w:bottom w:val="none" w:sz="0" w:space="0" w:color="auto"/>
        <w:right w:val="none" w:sz="0" w:space="0" w:color="auto"/>
      </w:divBdr>
    </w:div>
    <w:div w:id="1669792795">
      <w:bodyDiv w:val="1"/>
      <w:marLeft w:val="0"/>
      <w:marRight w:val="0"/>
      <w:marTop w:val="0"/>
      <w:marBottom w:val="0"/>
      <w:divBdr>
        <w:top w:val="none" w:sz="0" w:space="0" w:color="auto"/>
        <w:left w:val="none" w:sz="0" w:space="0" w:color="auto"/>
        <w:bottom w:val="none" w:sz="0" w:space="0" w:color="auto"/>
        <w:right w:val="none" w:sz="0" w:space="0" w:color="auto"/>
      </w:divBdr>
    </w:div>
    <w:div w:id="1763257163">
      <w:bodyDiv w:val="1"/>
      <w:marLeft w:val="0"/>
      <w:marRight w:val="0"/>
      <w:marTop w:val="0"/>
      <w:marBottom w:val="0"/>
      <w:divBdr>
        <w:top w:val="none" w:sz="0" w:space="0" w:color="auto"/>
        <w:left w:val="none" w:sz="0" w:space="0" w:color="auto"/>
        <w:bottom w:val="none" w:sz="0" w:space="0" w:color="auto"/>
        <w:right w:val="none" w:sz="0" w:space="0" w:color="auto"/>
      </w:divBdr>
    </w:div>
    <w:div w:id="1791893395">
      <w:bodyDiv w:val="1"/>
      <w:marLeft w:val="0"/>
      <w:marRight w:val="0"/>
      <w:marTop w:val="0"/>
      <w:marBottom w:val="0"/>
      <w:divBdr>
        <w:top w:val="none" w:sz="0" w:space="0" w:color="auto"/>
        <w:left w:val="none" w:sz="0" w:space="0" w:color="auto"/>
        <w:bottom w:val="none" w:sz="0" w:space="0" w:color="auto"/>
        <w:right w:val="none" w:sz="0" w:space="0" w:color="auto"/>
      </w:divBdr>
    </w:div>
    <w:div w:id="1815491760">
      <w:bodyDiv w:val="1"/>
      <w:marLeft w:val="0"/>
      <w:marRight w:val="0"/>
      <w:marTop w:val="0"/>
      <w:marBottom w:val="0"/>
      <w:divBdr>
        <w:top w:val="none" w:sz="0" w:space="0" w:color="auto"/>
        <w:left w:val="none" w:sz="0" w:space="0" w:color="auto"/>
        <w:bottom w:val="none" w:sz="0" w:space="0" w:color="auto"/>
        <w:right w:val="none" w:sz="0" w:space="0" w:color="auto"/>
      </w:divBdr>
    </w:div>
    <w:div w:id="1906531112">
      <w:bodyDiv w:val="1"/>
      <w:marLeft w:val="0"/>
      <w:marRight w:val="0"/>
      <w:marTop w:val="0"/>
      <w:marBottom w:val="0"/>
      <w:divBdr>
        <w:top w:val="none" w:sz="0" w:space="0" w:color="auto"/>
        <w:left w:val="none" w:sz="0" w:space="0" w:color="auto"/>
        <w:bottom w:val="none" w:sz="0" w:space="0" w:color="auto"/>
        <w:right w:val="none" w:sz="0" w:space="0" w:color="auto"/>
      </w:divBdr>
    </w:div>
    <w:div w:id="2005552538">
      <w:bodyDiv w:val="1"/>
      <w:marLeft w:val="0"/>
      <w:marRight w:val="0"/>
      <w:marTop w:val="0"/>
      <w:marBottom w:val="0"/>
      <w:divBdr>
        <w:top w:val="none" w:sz="0" w:space="0" w:color="auto"/>
        <w:left w:val="none" w:sz="0" w:space="0" w:color="auto"/>
        <w:bottom w:val="none" w:sz="0" w:space="0" w:color="auto"/>
        <w:right w:val="none" w:sz="0" w:space="0" w:color="auto"/>
      </w:divBdr>
    </w:div>
    <w:div w:id="202574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microsoft.com/office/2007/relationships/diagramDrawing" Target="diagrams/drawing1.xml"/><Relationship Id="rId26" Type="http://schemas.openxmlformats.org/officeDocument/2006/relationships/image" Target="media/image12.jpe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diagramColors" Target="diagrams/colors1.xml"/><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http://www.zssobcehornamarikova.estranky.sk" TargetMode="External"/><Relationship Id="rId29" Type="http://schemas.openxmlformats.org/officeDocument/2006/relationships/image" Target="media/image15.jpe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png"/><Relationship Id="rId10" Type="http://schemas.openxmlformats.org/officeDocument/2006/relationships/image" Target="media/image2.jpeg"/><Relationship Id="rId19" Type="http://schemas.openxmlformats.org/officeDocument/2006/relationships/image" Target="media/image6.pn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yperlink" Target="mailto:zssobcehornamarikova@gmail.com" TargetMode="External"/><Relationship Id="rId14" Type="http://schemas.openxmlformats.org/officeDocument/2006/relationships/diagramData" Target="diagrams/data1.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DEC6D3-A209-4823-BABB-A1E1CE1F1285}" type="doc">
      <dgm:prSet loTypeId="urn:microsoft.com/office/officeart/2009/3/layout/HorizontalOrganizationChart" loCatId="hierarchy" qsTypeId="urn:microsoft.com/office/officeart/2005/8/quickstyle/simple3" qsCatId="simple" csTypeId="urn:microsoft.com/office/officeart/2005/8/colors/accent1_2" csCatId="accent1" phldr="1"/>
      <dgm:spPr/>
      <dgm:t>
        <a:bodyPr/>
        <a:lstStyle/>
        <a:p>
          <a:endParaRPr lang="sk-SK"/>
        </a:p>
      </dgm:t>
    </dgm:pt>
    <dgm:pt modelId="{CA8FAD52-E99E-4FB3-B04F-751E1FA37D12}">
      <dgm:prSet phldrT="[Text]" custT="1"/>
      <dgm:spPr/>
      <dgm:t>
        <a:bodyPr/>
        <a:lstStyle/>
        <a:p>
          <a:r>
            <a:rPr lang="sk-SK" sz="800" b="1">
              <a:latin typeface="Times New Roman" pitchFamily="18" charset="0"/>
              <a:cs typeface="Times New Roman" pitchFamily="18" charset="0"/>
            </a:rPr>
            <a:t>vedúca hospodárskeho úseku ZPS</a:t>
          </a:r>
        </a:p>
      </dgm:t>
    </dgm:pt>
    <dgm:pt modelId="{18FD51AD-D3DD-4A10-BDDE-EA266BFCB023}" type="parTrans" cxnId="{BB76B805-FACC-4804-85C9-27F92BED4B96}">
      <dgm:prSet/>
      <dgm:spPr/>
      <dgm:t>
        <a:bodyPr/>
        <a:lstStyle/>
        <a:p>
          <a:endParaRPr lang="sk-SK"/>
        </a:p>
      </dgm:t>
    </dgm:pt>
    <dgm:pt modelId="{E02125DD-1771-401A-BCC5-BFE8DCDBC6DB}" type="sibTrans" cxnId="{BB76B805-FACC-4804-85C9-27F92BED4B96}">
      <dgm:prSet/>
      <dgm:spPr/>
      <dgm:t>
        <a:bodyPr/>
        <a:lstStyle/>
        <a:p>
          <a:endParaRPr lang="sk-SK"/>
        </a:p>
      </dgm:t>
    </dgm:pt>
    <dgm:pt modelId="{73B8A2AB-6374-4177-BCAB-B33622C531C4}">
      <dgm:prSet phldrT="[Text]" custT="1"/>
      <dgm:spPr/>
      <dgm:t>
        <a:bodyPr/>
        <a:lstStyle/>
        <a:p>
          <a:r>
            <a:rPr lang="sk-SK" sz="1000" b="1">
              <a:latin typeface="Times New Roman" pitchFamily="18" charset="0"/>
              <a:cs typeface="Times New Roman" pitchFamily="18" charset="0"/>
            </a:rPr>
            <a:t>soc. </a:t>
          </a:r>
          <a:r>
            <a:rPr lang="sk-SK" sz="800" b="1">
              <a:latin typeface="Times New Roman" pitchFamily="18" charset="0"/>
              <a:cs typeface="Times New Roman" pitchFamily="18" charset="0"/>
            </a:rPr>
            <a:t>pracovníčka zástupkyňa riaditeľky</a:t>
          </a:r>
        </a:p>
        <a:p>
          <a:r>
            <a:rPr lang="sk-SK" sz="800" b="1">
              <a:latin typeface="Times New Roman" pitchFamily="18" charset="0"/>
              <a:cs typeface="Times New Roman" pitchFamily="18" charset="0"/>
            </a:rPr>
            <a:t>1/2 ZPS</a:t>
          </a:r>
        </a:p>
        <a:p>
          <a:r>
            <a:rPr lang="sk-SK" sz="800" b="1">
              <a:latin typeface="Times New Roman" pitchFamily="18" charset="0"/>
              <a:cs typeface="Times New Roman" pitchFamily="18" charset="0"/>
            </a:rPr>
            <a:t>1/2 ŠZ</a:t>
          </a:r>
        </a:p>
        <a:p>
          <a:endParaRPr lang="sk-SK" sz="1000" b="1">
            <a:latin typeface="Times New Roman" pitchFamily="18" charset="0"/>
            <a:cs typeface="Times New Roman" pitchFamily="18" charset="0"/>
          </a:endParaRPr>
        </a:p>
      </dgm:t>
    </dgm:pt>
    <dgm:pt modelId="{B33CFBB9-CA2D-4DB3-B643-0B4A76C454C5}" type="parTrans" cxnId="{7E67D316-039B-4942-96F5-A3C244C41C7A}">
      <dgm:prSet/>
      <dgm:spPr/>
      <dgm:t>
        <a:bodyPr/>
        <a:lstStyle/>
        <a:p>
          <a:endParaRPr lang="sk-SK"/>
        </a:p>
      </dgm:t>
    </dgm:pt>
    <dgm:pt modelId="{944741A7-D0EC-4C78-8E45-FF6DE15DA6BF}" type="sibTrans" cxnId="{7E67D316-039B-4942-96F5-A3C244C41C7A}">
      <dgm:prSet/>
      <dgm:spPr/>
      <dgm:t>
        <a:bodyPr/>
        <a:lstStyle/>
        <a:p>
          <a:endParaRPr lang="sk-SK"/>
        </a:p>
      </dgm:t>
    </dgm:pt>
    <dgm:pt modelId="{25DE2213-AB69-45F8-9FA9-D171BD1FBDDF}">
      <dgm:prSet phldrT="[Text]" custT="1"/>
      <dgm:spPr/>
      <dgm:t>
        <a:bodyPr/>
        <a:lstStyle/>
        <a:p>
          <a:r>
            <a:rPr lang="sk-SK" sz="800" b="1">
              <a:latin typeface="Times New Roman" pitchFamily="18" charset="0"/>
              <a:cs typeface="Times New Roman" pitchFamily="18" charset="0"/>
            </a:rPr>
            <a:t>ekonómka</a:t>
          </a:r>
        </a:p>
        <a:p>
          <a:r>
            <a:rPr lang="sk-SK" sz="800" b="1">
              <a:latin typeface="Times New Roman" pitchFamily="18" charset="0"/>
              <a:cs typeface="Times New Roman" pitchFamily="18" charset="0"/>
            </a:rPr>
            <a:t>ZPS</a:t>
          </a:r>
        </a:p>
      </dgm:t>
    </dgm:pt>
    <dgm:pt modelId="{9C390E29-3ECC-4D77-8A2C-494255A8954F}" type="parTrans" cxnId="{A3706721-39E8-44A3-AC77-F9821E1606B6}">
      <dgm:prSet/>
      <dgm:spPr/>
      <dgm:t>
        <a:bodyPr/>
        <a:lstStyle/>
        <a:p>
          <a:endParaRPr lang="sk-SK"/>
        </a:p>
      </dgm:t>
    </dgm:pt>
    <dgm:pt modelId="{208D9305-0F67-4E97-97AC-8124D1153948}" type="sibTrans" cxnId="{A3706721-39E8-44A3-AC77-F9821E1606B6}">
      <dgm:prSet/>
      <dgm:spPr/>
      <dgm:t>
        <a:bodyPr/>
        <a:lstStyle/>
        <a:p>
          <a:endParaRPr lang="sk-SK"/>
        </a:p>
      </dgm:t>
    </dgm:pt>
    <dgm:pt modelId="{36B1064A-B676-48DC-8ED3-BE1309908C85}" type="asst">
      <dgm:prSet custT="1"/>
      <dgm:spPr/>
      <dgm:t>
        <a:bodyPr/>
        <a:lstStyle/>
        <a:p>
          <a:r>
            <a:rPr lang="sk-SK" sz="800" b="1">
              <a:latin typeface="Times New Roman" pitchFamily="18" charset="0"/>
              <a:cs typeface="Times New Roman" pitchFamily="18" charset="0"/>
            </a:rPr>
            <a:t>riaditeľka</a:t>
          </a:r>
        </a:p>
        <a:p>
          <a:r>
            <a:rPr lang="sk-SK" sz="800" b="1">
              <a:latin typeface="Times New Roman" pitchFamily="18" charset="0"/>
              <a:cs typeface="Times New Roman" pitchFamily="18" charset="0"/>
            </a:rPr>
            <a:t>ZPS</a:t>
          </a:r>
        </a:p>
      </dgm:t>
    </dgm:pt>
    <dgm:pt modelId="{8349C692-C641-4765-B27E-BADBD0E9905E}" type="parTrans" cxnId="{8791959B-4C96-47B3-B006-F6AA9E7E964F}">
      <dgm:prSet/>
      <dgm:spPr/>
      <dgm:t>
        <a:bodyPr/>
        <a:lstStyle/>
        <a:p>
          <a:endParaRPr lang="sk-SK"/>
        </a:p>
      </dgm:t>
    </dgm:pt>
    <dgm:pt modelId="{602BA108-995A-4DF3-BF2A-C57D70FBDB2F}" type="sibTrans" cxnId="{8791959B-4C96-47B3-B006-F6AA9E7E964F}">
      <dgm:prSet/>
      <dgm:spPr/>
      <dgm:t>
        <a:bodyPr/>
        <a:lstStyle/>
        <a:p>
          <a:endParaRPr lang="sk-SK"/>
        </a:p>
      </dgm:t>
    </dgm:pt>
    <dgm:pt modelId="{F6908965-CA90-4CAB-BE27-95B949CA0092}">
      <dgm:prSet custT="1"/>
      <dgm:spPr/>
      <dgm:t>
        <a:bodyPr/>
        <a:lstStyle/>
        <a:p>
          <a:r>
            <a:rPr lang="sk-SK" sz="800" b="1">
              <a:latin typeface="Times New Roman" pitchFamily="18" charset="0"/>
              <a:cs typeface="Times New Roman" pitchFamily="18" charset="0"/>
            </a:rPr>
            <a:t>kuchárka</a:t>
          </a:r>
        </a:p>
        <a:p>
          <a:r>
            <a:rPr lang="sk-SK" sz="800" b="1">
              <a:latin typeface="Times New Roman" pitchFamily="18" charset="0"/>
              <a:cs typeface="Times New Roman" pitchFamily="18" charset="0"/>
            </a:rPr>
            <a:t>ZPS</a:t>
          </a:r>
        </a:p>
      </dgm:t>
    </dgm:pt>
    <dgm:pt modelId="{6EC0E73D-C825-4B34-8E3C-ED00BB29E2A3}" type="parTrans" cxnId="{B9C6BE71-6E6D-4814-90D0-6A13F8531D13}">
      <dgm:prSet/>
      <dgm:spPr/>
      <dgm:t>
        <a:bodyPr/>
        <a:lstStyle/>
        <a:p>
          <a:endParaRPr lang="sk-SK"/>
        </a:p>
      </dgm:t>
    </dgm:pt>
    <dgm:pt modelId="{FA37DBA4-036D-4CE1-BCE2-E8D0AC082922}" type="sibTrans" cxnId="{B9C6BE71-6E6D-4814-90D0-6A13F8531D13}">
      <dgm:prSet/>
      <dgm:spPr/>
      <dgm:t>
        <a:bodyPr/>
        <a:lstStyle/>
        <a:p>
          <a:endParaRPr lang="sk-SK"/>
        </a:p>
      </dgm:t>
    </dgm:pt>
    <dgm:pt modelId="{9271E178-EFD4-4DE7-A6D6-B2087632C0F4}">
      <dgm:prSet custT="1"/>
      <dgm:spPr/>
      <dgm:t>
        <a:bodyPr/>
        <a:lstStyle/>
        <a:p>
          <a:r>
            <a:rPr lang="sk-SK" sz="800" b="1">
              <a:latin typeface="Times New Roman" pitchFamily="18" charset="0"/>
              <a:cs typeface="Times New Roman" pitchFamily="18" charset="0"/>
            </a:rPr>
            <a:t>pomoc. kuchárka</a:t>
          </a:r>
        </a:p>
        <a:p>
          <a:r>
            <a:rPr lang="sk-SK" sz="800" b="1">
              <a:latin typeface="Times New Roman" pitchFamily="18" charset="0"/>
              <a:cs typeface="Times New Roman" pitchFamily="18" charset="0"/>
            </a:rPr>
            <a:t>ZPS</a:t>
          </a:r>
        </a:p>
      </dgm:t>
    </dgm:pt>
    <dgm:pt modelId="{DBB4848D-C2B3-402F-B270-E7742A7E19F9}" type="parTrans" cxnId="{0ECFFF2F-FD67-49F3-9A72-7BB02B21DC63}">
      <dgm:prSet/>
      <dgm:spPr/>
      <dgm:t>
        <a:bodyPr/>
        <a:lstStyle/>
        <a:p>
          <a:endParaRPr lang="sk-SK"/>
        </a:p>
      </dgm:t>
    </dgm:pt>
    <dgm:pt modelId="{133808F4-348E-4603-BE46-B15AEE3C4366}" type="sibTrans" cxnId="{0ECFFF2F-FD67-49F3-9A72-7BB02B21DC63}">
      <dgm:prSet/>
      <dgm:spPr/>
      <dgm:t>
        <a:bodyPr/>
        <a:lstStyle/>
        <a:p>
          <a:endParaRPr lang="sk-SK"/>
        </a:p>
      </dgm:t>
    </dgm:pt>
    <dgm:pt modelId="{93BC9E81-F946-49D6-B37F-9B36FD1AA8C2}">
      <dgm:prSet custT="1"/>
      <dgm:spPr/>
      <dgm:t>
        <a:bodyPr/>
        <a:lstStyle/>
        <a:p>
          <a:r>
            <a:rPr lang="sk-SK" sz="800" b="1">
              <a:latin typeface="Times New Roman" pitchFamily="18" charset="0"/>
              <a:cs typeface="Times New Roman" pitchFamily="18" charset="0"/>
            </a:rPr>
            <a:t>zaučená kuchárka</a:t>
          </a:r>
        </a:p>
        <a:p>
          <a:r>
            <a:rPr lang="sk-SK" sz="800" b="1">
              <a:latin typeface="Times New Roman" pitchFamily="18" charset="0"/>
              <a:cs typeface="Times New Roman" pitchFamily="18" charset="0"/>
            </a:rPr>
            <a:t>ZPS</a:t>
          </a:r>
        </a:p>
      </dgm:t>
    </dgm:pt>
    <dgm:pt modelId="{CDF54D67-8792-423F-BF05-2B1BC23ECAC2}" type="parTrans" cxnId="{EB6E0385-1CFD-4FD6-B34E-DB48A3A0F152}">
      <dgm:prSet/>
      <dgm:spPr/>
      <dgm:t>
        <a:bodyPr/>
        <a:lstStyle/>
        <a:p>
          <a:endParaRPr lang="sk-SK"/>
        </a:p>
      </dgm:t>
    </dgm:pt>
    <dgm:pt modelId="{1BD0BBF7-EB4B-4EC6-B2ED-98D825CB6345}" type="sibTrans" cxnId="{EB6E0385-1CFD-4FD6-B34E-DB48A3A0F152}">
      <dgm:prSet/>
      <dgm:spPr/>
      <dgm:t>
        <a:bodyPr/>
        <a:lstStyle/>
        <a:p>
          <a:endParaRPr lang="sk-SK"/>
        </a:p>
      </dgm:t>
    </dgm:pt>
    <dgm:pt modelId="{E07EAD59-62EE-48A6-93DD-ECB369A76465}">
      <dgm:prSet custT="1"/>
      <dgm:spPr/>
      <dgm:t>
        <a:bodyPr/>
        <a:lstStyle/>
        <a:p>
          <a:r>
            <a:rPr lang="sk-SK" sz="800" b="1">
              <a:latin typeface="Times New Roman" pitchFamily="18" charset="0"/>
              <a:cs typeface="Times New Roman" pitchFamily="18" charset="0"/>
            </a:rPr>
            <a:t>pračka, šička</a:t>
          </a:r>
        </a:p>
        <a:p>
          <a:r>
            <a:rPr lang="sk-SK" sz="800" b="1">
              <a:latin typeface="Times New Roman" pitchFamily="18" charset="0"/>
              <a:cs typeface="Times New Roman" pitchFamily="18" charset="0"/>
            </a:rPr>
            <a:t>ZPS</a:t>
          </a:r>
        </a:p>
      </dgm:t>
    </dgm:pt>
    <dgm:pt modelId="{41A2218D-95E5-4C44-A248-C4AB275D0225}" type="parTrans" cxnId="{8DCA5D43-B2AD-4C2F-B3C5-E13B6478316A}">
      <dgm:prSet/>
      <dgm:spPr/>
      <dgm:t>
        <a:bodyPr/>
        <a:lstStyle/>
        <a:p>
          <a:endParaRPr lang="sk-SK"/>
        </a:p>
      </dgm:t>
    </dgm:pt>
    <dgm:pt modelId="{44199CCC-92B5-441F-BC3C-6539E3EEE21D}" type="sibTrans" cxnId="{8DCA5D43-B2AD-4C2F-B3C5-E13B6478316A}">
      <dgm:prSet/>
      <dgm:spPr/>
      <dgm:t>
        <a:bodyPr/>
        <a:lstStyle/>
        <a:p>
          <a:endParaRPr lang="sk-SK"/>
        </a:p>
      </dgm:t>
    </dgm:pt>
    <dgm:pt modelId="{923DDEEF-E355-4CD1-BF27-243E050DFE55}">
      <dgm:prSet custT="1"/>
      <dgm:spPr/>
      <dgm:t>
        <a:bodyPr/>
        <a:lstStyle/>
        <a:p>
          <a:r>
            <a:rPr lang="sk-SK" sz="800" b="1">
              <a:latin typeface="Times New Roman" pitchFamily="18" charset="0"/>
              <a:cs typeface="Times New Roman" pitchFamily="18" charset="0"/>
            </a:rPr>
            <a:t>údržbár, kurič, vodič ZPS</a:t>
          </a:r>
        </a:p>
      </dgm:t>
    </dgm:pt>
    <dgm:pt modelId="{3B53F653-B64D-4B69-A9A4-6DC39FA11BCB}" type="parTrans" cxnId="{5FFE0A4B-664F-44C5-A73B-70C1727A2F57}">
      <dgm:prSet/>
      <dgm:spPr/>
      <dgm:t>
        <a:bodyPr/>
        <a:lstStyle/>
        <a:p>
          <a:endParaRPr lang="sk-SK"/>
        </a:p>
      </dgm:t>
    </dgm:pt>
    <dgm:pt modelId="{3DEF566B-0B74-4FA8-9E68-EAA6D7E69CB3}" type="sibTrans" cxnId="{5FFE0A4B-664F-44C5-A73B-70C1727A2F57}">
      <dgm:prSet/>
      <dgm:spPr/>
      <dgm:t>
        <a:bodyPr/>
        <a:lstStyle/>
        <a:p>
          <a:endParaRPr lang="sk-SK"/>
        </a:p>
      </dgm:t>
    </dgm:pt>
    <dgm:pt modelId="{A483A119-A487-4F92-B673-1F0218C5C2A9}">
      <dgm:prSet/>
      <dgm:spPr/>
      <dgm:t>
        <a:bodyPr/>
        <a:lstStyle/>
        <a:p>
          <a:r>
            <a:rPr lang="sk-SK" b="1">
              <a:latin typeface="Times New Roman" pitchFamily="18" charset="0"/>
              <a:cs typeface="Times New Roman" pitchFamily="18" charset="0"/>
            </a:rPr>
            <a:t>upratovačk</a:t>
          </a:r>
          <a:r>
            <a:rPr lang="sk-SK" b="1"/>
            <a:t>a</a:t>
          </a:r>
        </a:p>
        <a:p>
          <a:r>
            <a:rPr lang="sk-SK" b="1"/>
            <a:t>ZPS</a:t>
          </a:r>
        </a:p>
      </dgm:t>
    </dgm:pt>
    <dgm:pt modelId="{0EC8BA12-F541-44DB-8E2A-9E0C9C092F1B}" type="parTrans" cxnId="{741BEC47-CADB-44AF-893B-DE54B834CC89}">
      <dgm:prSet/>
      <dgm:spPr/>
      <dgm:t>
        <a:bodyPr/>
        <a:lstStyle/>
        <a:p>
          <a:endParaRPr lang="sk-SK"/>
        </a:p>
      </dgm:t>
    </dgm:pt>
    <dgm:pt modelId="{3D2635B6-1E6F-4C43-9942-B7514A8DE4F4}" type="sibTrans" cxnId="{741BEC47-CADB-44AF-893B-DE54B834CC89}">
      <dgm:prSet/>
      <dgm:spPr/>
      <dgm:t>
        <a:bodyPr/>
        <a:lstStyle/>
        <a:p>
          <a:endParaRPr lang="sk-SK"/>
        </a:p>
      </dgm:t>
    </dgm:pt>
    <dgm:pt modelId="{5A2ADD21-B525-4027-9492-09209007F3E5}">
      <dgm:prSet/>
      <dgm:spPr/>
      <dgm:t>
        <a:bodyPr/>
        <a:lstStyle/>
        <a:p>
          <a:r>
            <a:rPr lang="sk-SK" b="1">
              <a:latin typeface="Times New Roman" pitchFamily="18" charset="0"/>
              <a:cs typeface="Times New Roman" pitchFamily="18" charset="0"/>
            </a:rPr>
            <a:t>upratovačka</a:t>
          </a:r>
        </a:p>
        <a:p>
          <a:r>
            <a:rPr lang="sk-SK" b="1">
              <a:latin typeface="Times New Roman" pitchFamily="18" charset="0"/>
              <a:cs typeface="Times New Roman" pitchFamily="18" charset="0"/>
            </a:rPr>
            <a:t>ZPS</a:t>
          </a:r>
        </a:p>
      </dgm:t>
    </dgm:pt>
    <dgm:pt modelId="{6B88E6AE-16F2-4A25-97BF-4F32D2D748D7}" type="parTrans" cxnId="{9208E0AA-2F34-4C4B-8B9B-C0926FE03805}">
      <dgm:prSet/>
      <dgm:spPr/>
      <dgm:t>
        <a:bodyPr/>
        <a:lstStyle/>
        <a:p>
          <a:endParaRPr lang="sk-SK"/>
        </a:p>
      </dgm:t>
    </dgm:pt>
    <dgm:pt modelId="{C6B81CE9-7A99-463A-AE80-4067F5CB56E8}" type="sibTrans" cxnId="{9208E0AA-2F34-4C4B-8B9B-C0926FE03805}">
      <dgm:prSet/>
      <dgm:spPr/>
      <dgm:t>
        <a:bodyPr/>
        <a:lstStyle/>
        <a:p>
          <a:endParaRPr lang="sk-SK"/>
        </a:p>
      </dgm:t>
    </dgm:pt>
    <dgm:pt modelId="{5EC70AB3-25D5-4DC7-876E-161FB271E997}">
      <dgm:prSet custT="1"/>
      <dgm:spPr/>
      <dgm:t>
        <a:bodyPr/>
        <a:lstStyle/>
        <a:p>
          <a:r>
            <a:rPr lang="sk-SK" sz="800" b="1">
              <a:latin typeface="Times New Roman" pitchFamily="18" charset="0"/>
              <a:cs typeface="Times New Roman" pitchFamily="18" charset="0"/>
            </a:rPr>
            <a:t>vedúca sestra</a:t>
          </a:r>
        </a:p>
        <a:p>
          <a:r>
            <a:rPr lang="sk-SK" sz="800" b="1">
              <a:latin typeface="Times New Roman" pitchFamily="18" charset="0"/>
              <a:cs typeface="Times New Roman" pitchFamily="18" charset="0"/>
            </a:rPr>
            <a:t>ZPS</a:t>
          </a:r>
        </a:p>
      </dgm:t>
    </dgm:pt>
    <dgm:pt modelId="{68CFBEAE-6836-4168-9EED-9239F07CF8F1}" type="parTrans" cxnId="{A9579F3B-A798-44B0-882B-7E842F0CB416}">
      <dgm:prSet/>
      <dgm:spPr/>
      <dgm:t>
        <a:bodyPr/>
        <a:lstStyle/>
        <a:p>
          <a:endParaRPr lang="sk-SK"/>
        </a:p>
      </dgm:t>
    </dgm:pt>
    <dgm:pt modelId="{4101EA5C-CFF1-48FF-8795-55DC20357D52}" type="sibTrans" cxnId="{A9579F3B-A798-44B0-882B-7E842F0CB416}">
      <dgm:prSet/>
      <dgm:spPr/>
      <dgm:t>
        <a:bodyPr/>
        <a:lstStyle/>
        <a:p>
          <a:endParaRPr lang="sk-SK"/>
        </a:p>
      </dgm:t>
    </dgm:pt>
    <dgm:pt modelId="{8CF19E7D-E4B8-42A3-91AF-485FF97CE425}">
      <dgm:prSet custT="1"/>
      <dgm:spPr/>
      <dgm:t>
        <a:bodyPr/>
        <a:lstStyle/>
        <a:p>
          <a:r>
            <a:rPr lang="sk-SK" sz="800" b="1">
              <a:latin typeface="Times New Roman" pitchFamily="18" charset="0"/>
              <a:cs typeface="Times New Roman" pitchFamily="18" charset="0"/>
            </a:rPr>
            <a:t>prakticka  sestra 1/2 ZPS</a:t>
          </a:r>
        </a:p>
        <a:p>
          <a:r>
            <a:rPr lang="sk-SK" sz="800" b="1">
              <a:latin typeface="Times New Roman" pitchFamily="18" charset="0"/>
              <a:cs typeface="Times New Roman" pitchFamily="18" charset="0"/>
            </a:rPr>
            <a:t>1/2 ŠZ</a:t>
          </a:r>
        </a:p>
      </dgm:t>
    </dgm:pt>
    <dgm:pt modelId="{A17DF7DF-D81D-4CD5-A414-26FDEE54F4EF}" type="parTrans" cxnId="{51EF2809-2A54-41DB-BC88-CDDCFDCC38EB}">
      <dgm:prSet/>
      <dgm:spPr/>
      <dgm:t>
        <a:bodyPr/>
        <a:lstStyle/>
        <a:p>
          <a:endParaRPr lang="sk-SK"/>
        </a:p>
      </dgm:t>
    </dgm:pt>
    <dgm:pt modelId="{EE8DCBA8-16D5-4486-B9E1-05E7301FA363}" type="sibTrans" cxnId="{51EF2809-2A54-41DB-BC88-CDDCFDCC38EB}">
      <dgm:prSet/>
      <dgm:spPr/>
      <dgm:t>
        <a:bodyPr/>
        <a:lstStyle/>
        <a:p>
          <a:endParaRPr lang="sk-SK"/>
        </a:p>
      </dgm:t>
    </dgm:pt>
    <dgm:pt modelId="{E7CE3610-CAAE-413F-B603-E77E0FA2FE2C}">
      <dgm:prSet custT="1"/>
      <dgm:spPr/>
      <dgm:t>
        <a:bodyPr/>
        <a:lstStyle/>
        <a:p>
          <a:r>
            <a:rPr lang="sk-SK" sz="900" b="1">
              <a:latin typeface="Times New Roman" pitchFamily="18" charset="0"/>
              <a:cs typeface="Times New Roman" pitchFamily="18" charset="0"/>
            </a:rPr>
            <a:t>opatrovateľka</a:t>
          </a:r>
        </a:p>
        <a:p>
          <a:r>
            <a:rPr lang="sk-SK" sz="900" b="1">
              <a:latin typeface="Times New Roman" pitchFamily="18" charset="0"/>
              <a:cs typeface="Times New Roman" pitchFamily="18" charset="0"/>
            </a:rPr>
            <a:t>ZPS</a:t>
          </a:r>
        </a:p>
      </dgm:t>
    </dgm:pt>
    <dgm:pt modelId="{F2E7C545-0FB8-468E-AEF5-6C177E1A5C78}" type="parTrans" cxnId="{A35099BD-D7B4-4C55-879A-6C4325640EC7}">
      <dgm:prSet/>
      <dgm:spPr/>
      <dgm:t>
        <a:bodyPr/>
        <a:lstStyle/>
        <a:p>
          <a:endParaRPr lang="sk-SK"/>
        </a:p>
      </dgm:t>
    </dgm:pt>
    <dgm:pt modelId="{45E74D04-3C97-4BE9-8819-4E7BC3754101}" type="sibTrans" cxnId="{A35099BD-D7B4-4C55-879A-6C4325640EC7}">
      <dgm:prSet/>
      <dgm:spPr/>
      <dgm:t>
        <a:bodyPr/>
        <a:lstStyle/>
        <a:p>
          <a:endParaRPr lang="sk-SK"/>
        </a:p>
      </dgm:t>
    </dgm:pt>
    <dgm:pt modelId="{C1D1C969-3855-4464-B2AC-360FF8C769F0}">
      <dgm:prSet custT="1"/>
      <dgm:spPr/>
      <dgm:t>
        <a:bodyPr/>
        <a:lstStyle/>
        <a:p>
          <a:r>
            <a:rPr lang="sk-SK" sz="900" b="1">
              <a:latin typeface="Times New Roman" pitchFamily="18" charset="0"/>
              <a:cs typeface="Times New Roman" pitchFamily="18" charset="0"/>
            </a:rPr>
            <a:t>opatrovateľk</a:t>
          </a:r>
          <a:r>
            <a:rPr lang="sk-SK" sz="800" b="1">
              <a:latin typeface="Times New Roman" pitchFamily="18" charset="0"/>
              <a:cs typeface="Times New Roman" pitchFamily="18" charset="0"/>
            </a:rPr>
            <a:t>a</a:t>
          </a:r>
        </a:p>
        <a:p>
          <a:r>
            <a:rPr lang="sk-SK" sz="800" b="1">
              <a:latin typeface="Times New Roman" pitchFamily="18" charset="0"/>
              <a:cs typeface="Times New Roman" pitchFamily="18" charset="0"/>
            </a:rPr>
            <a:t>ZPS</a:t>
          </a:r>
        </a:p>
      </dgm:t>
    </dgm:pt>
    <dgm:pt modelId="{07783F13-7D52-4134-A2FD-5D99268CE696}" type="parTrans" cxnId="{0A8A8492-F43E-4347-867D-088AD3A49E31}">
      <dgm:prSet/>
      <dgm:spPr/>
      <dgm:t>
        <a:bodyPr/>
        <a:lstStyle/>
        <a:p>
          <a:endParaRPr lang="sk-SK"/>
        </a:p>
      </dgm:t>
    </dgm:pt>
    <dgm:pt modelId="{44440A92-00E0-4D90-A853-DCFC70611A43}" type="sibTrans" cxnId="{0A8A8492-F43E-4347-867D-088AD3A49E31}">
      <dgm:prSet/>
      <dgm:spPr/>
      <dgm:t>
        <a:bodyPr/>
        <a:lstStyle/>
        <a:p>
          <a:endParaRPr lang="sk-SK"/>
        </a:p>
      </dgm:t>
    </dgm:pt>
    <dgm:pt modelId="{AC06CC55-8A6E-438A-A425-90803985D305}">
      <dgm:prSet custT="1"/>
      <dgm:spPr/>
      <dgm:t>
        <a:bodyPr/>
        <a:lstStyle/>
        <a:p>
          <a:r>
            <a:rPr lang="sk-SK" sz="900" b="1">
              <a:latin typeface="Times New Roman" pitchFamily="18" charset="0"/>
              <a:cs typeface="Times New Roman" pitchFamily="18" charset="0"/>
            </a:rPr>
            <a:t>opatrovateľka</a:t>
          </a:r>
        </a:p>
        <a:p>
          <a:r>
            <a:rPr lang="sk-SK" sz="900" b="1">
              <a:latin typeface="Times New Roman" pitchFamily="18" charset="0"/>
              <a:cs typeface="Times New Roman" pitchFamily="18" charset="0"/>
            </a:rPr>
            <a:t>ZPS</a:t>
          </a:r>
        </a:p>
      </dgm:t>
    </dgm:pt>
    <dgm:pt modelId="{6F5F9682-A91A-4C38-B040-64D9C2DAD7B2}" type="parTrans" cxnId="{33AF171F-B414-47F6-AE50-8831A8557669}">
      <dgm:prSet/>
      <dgm:spPr/>
      <dgm:t>
        <a:bodyPr/>
        <a:lstStyle/>
        <a:p>
          <a:endParaRPr lang="sk-SK"/>
        </a:p>
      </dgm:t>
    </dgm:pt>
    <dgm:pt modelId="{91D7BBAB-F04D-4E68-B87D-B73C6AB020D1}" type="sibTrans" cxnId="{33AF171F-B414-47F6-AE50-8831A8557669}">
      <dgm:prSet/>
      <dgm:spPr/>
      <dgm:t>
        <a:bodyPr/>
        <a:lstStyle/>
        <a:p>
          <a:endParaRPr lang="sk-SK"/>
        </a:p>
      </dgm:t>
    </dgm:pt>
    <dgm:pt modelId="{22D1472F-5890-4191-BF7E-CD36A1B51B5F}">
      <dgm:prSet custT="1"/>
      <dgm:spPr/>
      <dgm:t>
        <a:bodyPr/>
        <a:lstStyle/>
        <a:p>
          <a:r>
            <a:rPr lang="sk-SK" sz="800" b="1">
              <a:latin typeface="Times New Roman" pitchFamily="18" charset="0"/>
              <a:cs typeface="Times New Roman" pitchFamily="18" charset="0"/>
            </a:rPr>
            <a:t>praktická sestra</a:t>
          </a:r>
        </a:p>
        <a:p>
          <a:r>
            <a:rPr lang="sk-SK" sz="800" b="1">
              <a:latin typeface="Times New Roman" pitchFamily="18" charset="0"/>
              <a:cs typeface="Times New Roman" pitchFamily="18" charset="0"/>
            </a:rPr>
            <a:t>ZPS</a:t>
          </a:r>
        </a:p>
      </dgm:t>
    </dgm:pt>
    <dgm:pt modelId="{8CC05A82-46AD-487C-9C59-6A51ABB16207}" type="parTrans" cxnId="{87A1F49E-26AD-4FB0-B160-9E703EF158CD}">
      <dgm:prSet/>
      <dgm:spPr/>
      <dgm:t>
        <a:bodyPr/>
        <a:lstStyle/>
        <a:p>
          <a:endParaRPr lang="sk-SK"/>
        </a:p>
      </dgm:t>
    </dgm:pt>
    <dgm:pt modelId="{0CBADE24-CAEC-4257-ABEC-63A154335EEB}" type="sibTrans" cxnId="{87A1F49E-26AD-4FB0-B160-9E703EF158CD}">
      <dgm:prSet/>
      <dgm:spPr/>
      <dgm:t>
        <a:bodyPr/>
        <a:lstStyle/>
        <a:p>
          <a:endParaRPr lang="sk-SK"/>
        </a:p>
      </dgm:t>
    </dgm:pt>
    <dgm:pt modelId="{DF2CC06B-B1FD-49A5-80A0-B9F486530183}">
      <dgm:prSet/>
      <dgm:spPr/>
      <dgm:t>
        <a:bodyPr/>
        <a:lstStyle/>
        <a:p>
          <a:r>
            <a:rPr lang="sk-SK" b="1">
              <a:latin typeface="Times New Roman" pitchFamily="18" charset="0"/>
              <a:cs typeface="Times New Roman" pitchFamily="18" charset="0"/>
            </a:rPr>
            <a:t>opatrovateľka</a:t>
          </a:r>
        </a:p>
        <a:p>
          <a:r>
            <a:rPr lang="sk-SK" b="1">
              <a:latin typeface="Times New Roman" pitchFamily="18" charset="0"/>
              <a:cs typeface="Times New Roman" pitchFamily="18" charset="0"/>
            </a:rPr>
            <a:t>ZPS</a:t>
          </a:r>
        </a:p>
      </dgm:t>
    </dgm:pt>
    <dgm:pt modelId="{2736A7CF-3EDA-4695-95BD-F705D6B6D740}" type="parTrans" cxnId="{4EFDD528-FAFE-457C-8DAB-896F42B4A583}">
      <dgm:prSet/>
      <dgm:spPr/>
      <dgm:t>
        <a:bodyPr/>
        <a:lstStyle/>
        <a:p>
          <a:endParaRPr lang="sk-SK"/>
        </a:p>
      </dgm:t>
    </dgm:pt>
    <dgm:pt modelId="{8ABEE57D-4F06-4A5D-84BE-9C1E6E96440E}" type="sibTrans" cxnId="{4EFDD528-FAFE-457C-8DAB-896F42B4A583}">
      <dgm:prSet/>
      <dgm:spPr/>
      <dgm:t>
        <a:bodyPr/>
        <a:lstStyle/>
        <a:p>
          <a:endParaRPr lang="sk-SK"/>
        </a:p>
      </dgm:t>
    </dgm:pt>
    <dgm:pt modelId="{BF778E2B-7050-439F-B550-62AB418DDF44}">
      <dgm:prSet custT="1"/>
      <dgm:spPr/>
      <dgm:t>
        <a:bodyPr/>
        <a:lstStyle/>
        <a:p>
          <a:r>
            <a:rPr lang="sk-SK" sz="800" b="1">
              <a:latin typeface="Times New Roman" pitchFamily="18" charset="0"/>
              <a:cs typeface="Times New Roman" pitchFamily="18" charset="0"/>
            </a:rPr>
            <a:t>opatrovateľka</a:t>
          </a:r>
        </a:p>
        <a:p>
          <a:r>
            <a:rPr lang="sk-SK" sz="800" b="1">
              <a:latin typeface="Times New Roman" pitchFamily="18" charset="0"/>
              <a:cs typeface="Times New Roman" pitchFamily="18" charset="0"/>
            </a:rPr>
            <a:t>1/2 ZPS</a:t>
          </a:r>
        </a:p>
        <a:p>
          <a:r>
            <a:rPr lang="sk-SK" sz="800" b="1">
              <a:latin typeface="Times New Roman" pitchFamily="18" charset="0"/>
              <a:cs typeface="Times New Roman" pitchFamily="18" charset="0"/>
            </a:rPr>
            <a:t>1/2 ŠZ</a:t>
          </a:r>
        </a:p>
      </dgm:t>
    </dgm:pt>
    <dgm:pt modelId="{745C33F1-C0CE-4411-B1FC-9A5DFE7ED22D}" type="parTrans" cxnId="{F0735977-8EE3-40F5-A36D-DA31C56AAB11}">
      <dgm:prSet/>
      <dgm:spPr/>
      <dgm:t>
        <a:bodyPr/>
        <a:lstStyle/>
        <a:p>
          <a:endParaRPr lang="sk-SK"/>
        </a:p>
      </dgm:t>
    </dgm:pt>
    <dgm:pt modelId="{406EC426-0845-4539-A01C-1AA9F6DF6136}" type="sibTrans" cxnId="{F0735977-8EE3-40F5-A36D-DA31C56AAB11}">
      <dgm:prSet/>
      <dgm:spPr/>
      <dgm:t>
        <a:bodyPr/>
        <a:lstStyle/>
        <a:p>
          <a:endParaRPr lang="sk-SK"/>
        </a:p>
      </dgm:t>
    </dgm:pt>
    <dgm:pt modelId="{C9B689CC-D1BC-4947-A044-8C2CD871D277}">
      <dgm:prSet custT="1"/>
      <dgm:spPr/>
      <dgm:t>
        <a:bodyPr/>
        <a:lstStyle/>
        <a:p>
          <a:r>
            <a:rPr lang="sk-SK" sz="900" b="1">
              <a:latin typeface="Times New Roman" pitchFamily="18" charset="0"/>
              <a:cs typeface="Times New Roman" pitchFamily="18" charset="0"/>
            </a:rPr>
            <a:t>pracovník pre rozvoj pracovných zručností ŠZ</a:t>
          </a:r>
        </a:p>
      </dgm:t>
    </dgm:pt>
    <dgm:pt modelId="{F261854A-AA84-4D6A-B50A-66F50D89B137}" type="parTrans" cxnId="{1272DA48-7351-4ABC-9B12-2893405A049B}">
      <dgm:prSet/>
      <dgm:spPr/>
      <dgm:t>
        <a:bodyPr/>
        <a:lstStyle/>
        <a:p>
          <a:endParaRPr lang="sk-SK"/>
        </a:p>
      </dgm:t>
    </dgm:pt>
    <dgm:pt modelId="{0EEC3DFA-E473-4131-806F-899D055CDF9A}" type="sibTrans" cxnId="{1272DA48-7351-4ABC-9B12-2893405A049B}">
      <dgm:prSet/>
      <dgm:spPr/>
      <dgm:t>
        <a:bodyPr/>
        <a:lstStyle/>
        <a:p>
          <a:endParaRPr lang="sk-SK"/>
        </a:p>
      </dgm:t>
    </dgm:pt>
    <dgm:pt modelId="{AD60FB97-8E13-4883-B22A-7BFC1767F904}">
      <dgm:prSet/>
      <dgm:spPr/>
      <dgm:t>
        <a:bodyPr/>
        <a:lstStyle/>
        <a:p>
          <a:r>
            <a:rPr lang="sk-SK" b="1">
              <a:latin typeface="Times New Roman" pitchFamily="18" charset="0"/>
              <a:cs typeface="Times New Roman" pitchFamily="18" charset="0"/>
            </a:rPr>
            <a:t>opatrovateľka</a:t>
          </a:r>
        </a:p>
        <a:p>
          <a:r>
            <a:rPr lang="sk-SK" b="1">
              <a:latin typeface="Times New Roman" pitchFamily="18" charset="0"/>
              <a:cs typeface="Times New Roman" pitchFamily="18" charset="0"/>
            </a:rPr>
            <a:t>1/2 ZPS</a:t>
          </a:r>
        </a:p>
        <a:p>
          <a:r>
            <a:rPr lang="sk-SK" b="1">
              <a:latin typeface="Times New Roman" pitchFamily="18" charset="0"/>
              <a:cs typeface="Times New Roman" pitchFamily="18" charset="0"/>
            </a:rPr>
            <a:t>1/2 ŠZ</a:t>
          </a:r>
        </a:p>
      </dgm:t>
    </dgm:pt>
    <dgm:pt modelId="{1F31CA7A-DD6C-4632-A55E-8F7F60C51F14}" type="parTrans" cxnId="{5E9C4751-992D-43A9-863D-9FE1EC9232B2}">
      <dgm:prSet/>
      <dgm:spPr/>
      <dgm:t>
        <a:bodyPr/>
        <a:lstStyle/>
        <a:p>
          <a:endParaRPr lang="sk-SK"/>
        </a:p>
      </dgm:t>
    </dgm:pt>
    <dgm:pt modelId="{CF2C504C-596A-4338-A119-23929B55ADFB}" type="sibTrans" cxnId="{5E9C4751-992D-43A9-863D-9FE1EC9232B2}">
      <dgm:prSet/>
      <dgm:spPr/>
      <dgm:t>
        <a:bodyPr/>
        <a:lstStyle/>
        <a:p>
          <a:endParaRPr lang="sk-SK"/>
        </a:p>
      </dgm:t>
    </dgm:pt>
    <dgm:pt modelId="{B16E7BD1-9AF9-4B46-AF9E-807CC8FDBDDE}">
      <dgm:prSet custT="1"/>
      <dgm:spPr/>
      <dgm:t>
        <a:bodyPr/>
        <a:lstStyle/>
        <a:p>
          <a:r>
            <a:rPr lang="sk-SK" sz="800" b="1">
              <a:latin typeface="Times New Roman" pitchFamily="18" charset="0"/>
              <a:cs typeface="Times New Roman" pitchFamily="18" charset="0"/>
            </a:rPr>
            <a:t>elektroúdržbár - dohodár ZPS</a:t>
          </a:r>
        </a:p>
      </dgm:t>
    </dgm:pt>
    <dgm:pt modelId="{BF277701-96C9-40CC-AB07-586441A1D266}" type="parTrans" cxnId="{BDED6215-95AA-418B-9DF1-580BC97DB671}">
      <dgm:prSet/>
      <dgm:spPr/>
      <dgm:t>
        <a:bodyPr/>
        <a:lstStyle/>
        <a:p>
          <a:endParaRPr lang="sk-SK"/>
        </a:p>
      </dgm:t>
    </dgm:pt>
    <dgm:pt modelId="{7471FD44-637B-4EA5-9809-044DF7CFB4F1}" type="sibTrans" cxnId="{BDED6215-95AA-418B-9DF1-580BC97DB671}">
      <dgm:prSet/>
      <dgm:spPr/>
      <dgm:t>
        <a:bodyPr/>
        <a:lstStyle/>
        <a:p>
          <a:endParaRPr lang="sk-SK"/>
        </a:p>
      </dgm:t>
    </dgm:pt>
    <dgm:pt modelId="{A3B9BE9A-15E2-44CC-8282-035E1764686A}">
      <dgm:prSet/>
      <dgm:spPr/>
      <dgm:t>
        <a:bodyPr/>
        <a:lstStyle/>
        <a:p>
          <a:r>
            <a:rPr lang="sk-SK" b="1">
              <a:latin typeface="Times New Roman" pitchFamily="18" charset="0"/>
              <a:cs typeface="Times New Roman" pitchFamily="18" charset="0"/>
            </a:rPr>
            <a:t>opatrovateľka</a:t>
          </a:r>
        </a:p>
        <a:p>
          <a:r>
            <a:rPr lang="sk-SK" b="1">
              <a:latin typeface="Times New Roman" pitchFamily="18" charset="0"/>
              <a:cs typeface="Times New Roman" pitchFamily="18" charset="0"/>
            </a:rPr>
            <a:t>ZOS</a:t>
          </a:r>
        </a:p>
      </dgm:t>
    </dgm:pt>
    <dgm:pt modelId="{EEEB221E-10BB-4D41-BD92-D6CD5CACDB8B}" type="parTrans" cxnId="{129D9B6B-37F3-4A46-9F62-1269295EC7C9}">
      <dgm:prSet/>
      <dgm:spPr/>
      <dgm:t>
        <a:bodyPr/>
        <a:lstStyle/>
        <a:p>
          <a:endParaRPr lang="sk-SK"/>
        </a:p>
      </dgm:t>
    </dgm:pt>
    <dgm:pt modelId="{01E4C9DD-C90E-44E8-B8EA-C5586EFED418}" type="sibTrans" cxnId="{129D9B6B-37F3-4A46-9F62-1269295EC7C9}">
      <dgm:prSet/>
      <dgm:spPr/>
      <dgm:t>
        <a:bodyPr/>
        <a:lstStyle/>
        <a:p>
          <a:endParaRPr lang="sk-SK"/>
        </a:p>
      </dgm:t>
    </dgm:pt>
    <dgm:pt modelId="{4F9BBD71-890B-4F6A-A599-6F720546A1C7}">
      <dgm:prSet custT="1"/>
      <dgm:spPr/>
      <dgm:t>
        <a:bodyPr/>
        <a:lstStyle/>
        <a:p>
          <a:r>
            <a:rPr lang="sk-SK" sz="800" b="1">
              <a:latin typeface="Times New Roman" pitchFamily="18" charset="0"/>
              <a:cs typeface="Times New Roman" pitchFamily="18" charset="0"/>
            </a:rPr>
            <a:t>pomocná kucharka ZPS </a:t>
          </a:r>
        </a:p>
      </dgm:t>
    </dgm:pt>
    <dgm:pt modelId="{2C622496-19EC-4232-BB82-AA47D88DEC86}" type="parTrans" cxnId="{26CE8575-7645-4468-AD35-C8D881B72387}">
      <dgm:prSet/>
      <dgm:spPr/>
      <dgm:t>
        <a:bodyPr/>
        <a:lstStyle/>
        <a:p>
          <a:endParaRPr lang="sk-SK"/>
        </a:p>
      </dgm:t>
    </dgm:pt>
    <dgm:pt modelId="{91F65D01-5569-490B-8FC9-B33A03C1B90F}" type="sibTrans" cxnId="{26CE8575-7645-4468-AD35-C8D881B72387}">
      <dgm:prSet/>
      <dgm:spPr/>
      <dgm:t>
        <a:bodyPr/>
        <a:lstStyle/>
        <a:p>
          <a:endParaRPr lang="sk-SK"/>
        </a:p>
      </dgm:t>
    </dgm:pt>
    <dgm:pt modelId="{EAD4A1AA-C503-427D-854C-EBA43EE5077B}" type="pres">
      <dgm:prSet presAssocID="{F3DEC6D3-A209-4823-BABB-A1E1CE1F1285}" presName="hierChild1" presStyleCnt="0">
        <dgm:presLayoutVars>
          <dgm:orgChart val="1"/>
          <dgm:chPref val="1"/>
          <dgm:dir/>
          <dgm:animOne val="branch"/>
          <dgm:animLvl val="lvl"/>
          <dgm:resizeHandles/>
        </dgm:presLayoutVars>
      </dgm:prSet>
      <dgm:spPr/>
    </dgm:pt>
    <dgm:pt modelId="{53AD9E79-E0F6-411E-9F45-BC8D34093AE5}" type="pres">
      <dgm:prSet presAssocID="{36B1064A-B676-48DC-8ED3-BE1309908C85}" presName="hierRoot1" presStyleCnt="0">
        <dgm:presLayoutVars>
          <dgm:hierBranch val="init"/>
        </dgm:presLayoutVars>
      </dgm:prSet>
      <dgm:spPr/>
    </dgm:pt>
    <dgm:pt modelId="{3B143796-DB1D-4425-85E5-CF28725EF3E0}" type="pres">
      <dgm:prSet presAssocID="{36B1064A-B676-48DC-8ED3-BE1309908C85}" presName="rootComposite1" presStyleCnt="0"/>
      <dgm:spPr/>
    </dgm:pt>
    <dgm:pt modelId="{EEC741B7-15E1-4338-9086-29D6463D918D}" type="pres">
      <dgm:prSet presAssocID="{36B1064A-B676-48DC-8ED3-BE1309908C85}" presName="rootText1" presStyleLbl="node0" presStyleIdx="0" presStyleCnt="1">
        <dgm:presLayoutVars>
          <dgm:chPref val="3"/>
        </dgm:presLayoutVars>
      </dgm:prSet>
      <dgm:spPr/>
    </dgm:pt>
    <dgm:pt modelId="{7DAC0D48-142F-42CE-BCB7-0CF913EE7E49}" type="pres">
      <dgm:prSet presAssocID="{36B1064A-B676-48DC-8ED3-BE1309908C85}" presName="rootConnector1" presStyleLbl="asst0" presStyleIdx="0" presStyleCnt="0"/>
      <dgm:spPr/>
    </dgm:pt>
    <dgm:pt modelId="{5364023F-331A-4A4E-B2FC-80AD848870E9}" type="pres">
      <dgm:prSet presAssocID="{36B1064A-B676-48DC-8ED3-BE1309908C85}" presName="hierChild2" presStyleCnt="0"/>
      <dgm:spPr/>
    </dgm:pt>
    <dgm:pt modelId="{69FE5BB4-046D-41E2-905C-0CE4E9C42BB9}" type="pres">
      <dgm:prSet presAssocID="{18FD51AD-D3DD-4A10-BDDE-EA266BFCB023}" presName="Name64" presStyleLbl="parChTrans1D2" presStyleIdx="0" presStyleCnt="8"/>
      <dgm:spPr/>
    </dgm:pt>
    <dgm:pt modelId="{404B7FB5-33E2-4BEE-9326-781B80772193}" type="pres">
      <dgm:prSet presAssocID="{CA8FAD52-E99E-4FB3-B04F-751E1FA37D12}" presName="hierRoot2" presStyleCnt="0">
        <dgm:presLayoutVars>
          <dgm:hierBranch val="init"/>
        </dgm:presLayoutVars>
      </dgm:prSet>
      <dgm:spPr/>
    </dgm:pt>
    <dgm:pt modelId="{F0FC353E-92A9-417F-970B-A64268DE12B8}" type="pres">
      <dgm:prSet presAssocID="{CA8FAD52-E99E-4FB3-B04F-751E1FA37D12}" presName="rootComposite" presStyleCnt="0"/>
      <dgm:spPr/>
    </dgm:pt>
    <dgm:pt modelId="{AC0CB968-0182-4598-A231-2D26223E2F1E}" type="pres">
      <dgm:prSet presAssocID="{CA8FAD52-E99E-4FB3-B04F-751E1FA37D12}" presName="rootText" presStyleLbl="node2" presStyleIdx="0" presStyleCnt="8">
        <dgm:presLayoutVars>
          <dgm:chPref val="3"/>
        </dgm:presLayoutVars>
      </dgm:prSet>
      <dgm:spPr/>
    </dgm:pt>
    <dgm:pt modelId="{7C9AE9B9-1DB7-4239-8926-852DC24EED5A}" type="pres">
      <dgm:prSet presAssocID="{CA8FAD52-E99E-4FB3-B04F-751E1FA37D12}" presName="rootConnector" presStyleLbl="node2" presStyleIdx="0" presStyleCnt="8"/>
      <dgm:spPr/>
    </dgm:pt>
    <dgm:pt modelId="{8411C63C-7972-46AF-BEBD-EF0BB530EF59}" type="pres">
      <dgm:prSet presAssocID="{CA8FAD52-E99E-4FB3-B04F-751E1FA37D12}" presName="hierChild4" presStyleCnt="0"/>
      <dgm:spPr/>
    </dgm:pt>
    <dgm:pt modelId="{E91223F6-A81D-47B4-81B1-94C0CAAD11C5}" type="pres">
      <dgm:prSet presAssocID="{6EC0E73D-C825-4B34-8E3C-ED00BB29E2A3}" presName="Name64" presStyleLbl="parChTrans1D3" presStyleIdx="0" presStyleCnt="5"/>
      <dgm:spPr/>
    </dgm:pt>
    <dgm:pt modelId="{522C7DFE-64B8-4842-935C-9413EC88E980}" type="pres">
      <dgm:prSet presAssocID="{F6908965-CA90-4CAB-BE27-95B949CA0092}" presName="hierRoot2" presStyleCnt="0">
        <dgm:presLayoutVars>
          <dgm:hierBranch val="init"/>
        </dgm:presLayoutVars>
      </dgm:prSet>
      <dgm:spPr/>
    </dgm:pt>
    <dgm:pt modelId="{23E25CB2-AF5F-40D4-A304-940D147B93A4}" type="pres">
      <dgm:prSet presAssocID="{F6908965-CA90-4CAB-BE27-95B949CA0092}" presName="rootComposite" presStyleCnt="0"/>
      <dgm:spPr/>
    </dgm:pt>
    <dgm:pt modelId="{F99CAB3E-FF3F-4FAF-BD7C-4B9839652B2F}" type="pres">
      <dgm:prSet presAssocID="{F6908965-CA90-4CAB-BE27-95B949CA0092}" presName="rootText" presStyleLbl="node3" presStyleIdx="0" presStyleCnt="5">
        <dgm:presLayoutVars>
          <dgm:chPref val="3"/>
        </dgm:presLayoutVars>
      </dgm:prSet>
      <dgm:spPr/>
    </dgm:pt>
    <dgm:pt modelId="{B0F047EE-8071-4796-BAC1-86661BD97940}" type="pres">
      <dgm:prSet presAssocID="{F6908965-CA90-4CAB-BE27-95B949CA0092}" presName="rootConnector" presStyleLbl="node3" presStyleIdx="0" presStyleCnt="5"/>
      <dgm:spPr/>
    </dgm:pt>
    <dgm:pt modelId="{228AE755-24E4-45C9-9D4D-0E8F9346C782}" type="pres">
      <dgm:prSet presAssocID="{F6908965-CA90-4CAB-BE27-95B949CA0092}" presName="hierChild4" presStyleCnt="0"/>
      <dgm:spPr/>
    </dgm:pt>
    <dgm:pt modelId="{05DECE1A-36A2-446D-82AB-850D1CBB8F32}" type="pres">
      <dgm:prSet presAssocID="{F6908965-CA90-4CAB-BE27-95B949CA0092}" presName="hierChild5" presStyleCnt="0"/>
      <dgm:spPr/>
    </dgm:pt>
    <dgm:pt modelId="{DAADA1A8-8E9D-4CA4-8DEB-4BF0CE30C048}" type="pres">
      <dgm:prSet presAssocID="{DBB4848D-C2B3-402F-B270-E7742A7E19F9}" presName="Name64" presStyleLbl="parChTrans1D3" presStyleIdx="1" presStyleCnt="5"/>
      <dgm:spPr/>
    </dgm:pt>
    <dgm:pt modelId="{10D41667-C1B8-4218-8D35-A301515DA601}" type="pres">
      <dgm:prSet presAssocID="{9271E178-EFD4-4DE7-A6D6-B2087632C0F4}" presName="hierRoot2" presStyleCnt="0">
        <dgm:presLayoutVars>
          <dgm:hierBranch val="init"/>
        </dgm:presLayoutVars>
      </dgm:prSet>
      <dgm:spPr/>
    </dgm:pt>
    <dgm:pt modelId="{B80F6671-2F7A-4002-A2FF-2038F016F59B}" type="pres">
      <dgm:prSet presAssocID="{9271E178-EFD4-4DE7-A6D6-B2087632C0F4}" presName="rootComposite" presStyleCnt="0"/>
      <dgm:spPr/>
    </dgm:pt>
    <dgm:pt modelId="{287ABF66-1F33-4F60-B1A9-68C8FC6D7F7B}" type="pres">
      <dgm:prSet presAssocID="{9271E178-EFD4-4DE7-A6D6-B2087632C0F4}" presName="rootText" presStyleLbl="node3" presStyleIdx="1" presStyleCnt="5">
        <dgm:presLayoutVars>
          <dgm:chPref val="3"/>
        </dgm:presLayoutVars>
      </dgm:prSet>
      <dgm:spPr/>
    </dgm:pt>
    <dgm:pt modelId="{08550F44-3340-45B2-AAE6-1B357C51D076}" type="pres">
      <dgm:prSet presAssocID="{9271E178-EFD4-4DE7-A6D6-B2087632C0F4}" presName="rootConnector" presStyleLbl="node3" presStyleIdx="1" presStyleCnt="5"/>
      <dgm:spPr/>
    </dgm:pt>
    <dgm:pt modelId="{F4833D5F-3062-46AD-8395-708C2EE38069}" type="pres">
      <dgm:prSet presAssocID="{9271E178-EFD4-4DE7-A6D6-B2087632C0F4}" presName="hierChild4" presStyleCnt="0"/>
      <dgm:spPr/>
    </dgm:pt>
    <dgm:pt modelId="{3D60F91F-C82E-489E-8CFA-9AEF2F8F4175}" type="pres">
      <dgm:prSet presAssocID="{9271E178-EFD4-4DE7-A6D6-B2087632C0F4}" presName="hierChild5" presStyleCnt="0"/>
      <dgm:spPr/>
    </dgm:pt>
    <dgm:pt modelId="{12C6FD1E-9654-4A54-A27B-EA47CA1FAE72}" type="pres">
      <dgm:prSet presAssocID="{CDF54D67-8792-423F-BF05-2B1BC23ECAC2}" presName="Name64" presStyleLbl="parChTrans1D3" presStyleIdx="2" presStyleCnt="5"/>
      <dgm:spPr/>
    </dgm:pt>
    <dgm:pt modelId="{5D492523-37F2-46AB-AD88-3E3AD1619D16}" type="pres">
      <dgm:prSet presAssocID="{93BC9E81-F946-49D6-B37F-9B36FD1AA8C2}" presName="hierRoot2" presStyleCnt="0">
        <dgm:presLayoutVars>
          <dgm:hierBranch val="init"/>
        </dgm:presLayoutVars>
      </dgm:prSet>
      <dgm:spPr/>
    </dgm:pt>
    <dgm:pt modelId="{12CE9FEA-F518-4EE8-AA28-C5396CF31ACE}" type="pres">
      <dgm:prSet presAssocID="{93BC9E81-F946-49D6-B37F-9B36FD1AA8C2}" presName="rootComposite" presStyleCnt="0"/>
      <dgm:spPr/>
    </dgm:pt>
    <dgm:pt modelId="{FA39E9F1-C31A-4AFD-9288-DF3F8E928585}" type="pres">
      <dgm:prSet presAssocID="{93BC9E81-F946-49D6-B37F-9B36FD1AA8C2}" presName="rootText" presStyleLbl="node3" presStyleIdx="2" presStyleCnt="5">
        <dgm:presLayoutVars>
          <dgm:chPref val="3"/>
        </dgm:presLayoutVars>
      </dgm:prSet>
      <dgm:spPr/>
    </dgm:pt>
    <dgm:pt modelId="{4C3A9875-E63B-4F6B-9AD0-D6D8AEE9D850}" type="pres">
      <dgm:prSet presAssocID="{93BC9E81-F946-49D6-B37F-9B36FD1AA8C2}" presName="rootConnector" presStyleLbl="node3" presStyleIdx="2" presStyleCnt="5"/>
      <dgm:spPr/>
    </dgm:pt>
    <dgm:pt modelId="{EBB03B51-7022-4374-9AF5-9D64D8C63E1A}" type="pres">
      <dgm:prSet presAssocID="{93BC9E81-F946-49D6-B37F-9B36FD1AA8C2}" presName="hierChild4" presStyleCnt="0"/>
      <dgm:spPr/>
    </dgm:pt>
    <dgm:pt modelId="{8D4DC509-3FF2-492E-81D5-32079E692190}" type="pres">
      <dgm:prSet presAssocID="{93BC9E81-F946-49D6-B37F-9B36FD1AA8C2}" presName="hierChild5" presStyleCnt="0"/>
      <dgm:spPr/>
    </dgm:pt>
    <dgm:pt modelId="{10CE81DA-D26E-420A-B8CB-E412D35C1A44}" type="pres">
      <dgm:prSet presAssocID="{2C622496-19EC-4232-BB82-AA47D88DEC86}" presName="Name64" presStyleLbl="parChTrans1D3" presStyleIdx="3" presStyleCnt="5"/>
      <dgm:spPr/>
    </dgm:pt>
    <dgm:pt modelId="{473E69B5-F50F-4F96-9EC3-16AFCFBCF3CD}" type="pres">
      <dgm:prSet presAssocID="{4F9BBD71-890B-4F6A-A599-6F720546A1C7}" presName="hierRoot2" presStyleCnt="0">
        <dgm:presLayoutVars>
          <dgm:hierBranch val="init"/>
        </dgm:presLayoutVars>
      </dgm:prSet>
      <dgm:spPr/>
    </dgm:pt>
    <dgm:pt modelId="{05B3D7C5-5422-48D8-9488-36A442AC9363}" type="pres">
      <dgm:prSet presAssocID="{4F9BBD71-890B-4F6A-A599-6F720546A1C7}" presName="rootComposite" presStyleCnt="0"/>
      <dgm:spPr/>
    </dgm:pt>
    <dgm:pt modelId="{DC8BA030-8171-4428-A439-CFA6EBC35B97}" type="pres">
      <dgm:prSet presAssocID="{4F9BBD71-890B-4F6A-A599-6F720546A1C7}" presName="rootText" presStyleLbl="node3" presStyleIdx="3" presStyleCnt="5">
        <dgm:presLayoutVars>
          <dgm:chPref val="3"/>
        </dgm:presLayoutVars>
      </dgm:prSet>
      <dgm:spPr/>
    </dgm:pt>
    <dgm:pt modelId="{E7EF2744-920F-48A8-956D-47AA2EF3988E}" type="pres">
      <dgm:prSet presAssocID="{4F9BBD71-890B-4F6A-A599-6F720546A1C7}" presName="rootConnector" presStyleLbl="node3" presStyleIdx="3" presStyleCnt="5"/>
      <dgm:spPr/>
    </dgm:pt>
    <dgm:pt modelId="{4F041E4E-642C-4337-823B-A8D480008A99}" type="pres">
      <dgm:prSet presAssocID="{4F9BBD71-890B-4F6A-A599-6F720546A1C7}" presName="hierChild4" presStyleCnt="0"/>
      <dgm:spPr/>
    </dgm:pt>
    <dgm:pt modelId="{2D1FCCD5-1937-4B0F-B857-51206318D74B}" type="pres">
      <dgm:prSet presAssocID="{4F9BBD71-890B-4F6A-A599-6F720546A1C7}" presName="hierChild5" presStyleCnt="0"/>
      <dgm:spPr/>
    </dgm:pt>
    <dgm:pt modelId="{3C07CA12-B8A8-4E99-9F64-D70222CC67B8}" type="pres">
      <dgm:prSet presAssocID="{CA8FAD52-E99E-4FB3-B04F-751E1FA37D12}" presName="hierChild5" presStyleCnt="0"/>
      <dgm:spPr/>
    </dgm:pt>
    <dgm:pt modelId="{EBEB8E42-EAEB-41E5-9F17-C027350C792E}" type="pres">
      <dgm:prSet presAssocID="{B33CFBB9-CA2D-4DB3-B643-0B4A76C454C5}" presName="Name64" presStyleLbl="parChTrans1D2" presStyleIdx="1" presStyleCnt="8"/>
      <dgm:spPr/>
    </dgm:pt>
    <dgm:pt modelId="{1EF2EEEC-FE67-4CC9-8A52-F64D245B5580}" type="pres">
      <dgm:prSet presAssocID="{73B8A2AB-6374-4177-BCAB-B33622C531C4}" presName="hierRoot2" presStyleCnt="0">
        <dgm:presLayoutVars>
          <dgm:hierBranch val="init"/>
        </dgm:presLayoutVars>
      </dgm:prSet>
      <dgm:spPr/>
    </dgm:pt>
    <dgm:pt modelId="{65614ADC-FBDD-4D79-859E-B5E845AA8848}" type="pres">
      <dgm:prSet presAssocID="{73B8A2AB-6374-4177-BCAB-B33622C531C4}" presName="rootComposite" presStyleCnt="0"/>
      <dgm:spPr/>
    </dgm:pt>
    <dgm:pt modelId="{7B17768B-1555-4678-A066-7800021BB66A}" type="pres">
      <dgm:prSet presAssocID="{73B8A2AB-6374-4177-BCAB-B33622C531C4}" presName="rootText" presStyleLbl="node2" presStyleIdx="1" presStyleCnt="8" custScaleY="164407">
        <dgm:presLayoutVars>
          <dgm:chPref val="3"/>
        </dgm:presLayoutVars>
      </dgm:prSet>
      <dgm:spPr/>
    </dgm:pt>
    <dgm:pt modelId="{B36E28B2-D374-41DF-A30C-7C6A52BF7CEF}" type="pres">
      <dgm:prSet presAssocID="{73B8A2AB-6374-4177-BCAB-B33622C531C4}" presName="rootConnector" presStyleLbl="node2" presStyleIdx="1" presStyleCnt="8"/>
      <dgm:spPr/>
    </dgm:pt>
    <dgm:pt modelId="{F3F85D1D-EA71-4D70-B756-2B8F6BED035A}" type="pres">
      <dgm:prSet presAssocID="{73B8A2AB-6374-4177-BCAB-B33622C531C4}" presName="hierChild4" presStyleCnt="0"/>
      <dgm:spPr/>
    </dgm:pt>
    <dgm:pt modelId="{6106EC87-85D2-4AB0-85D0-BF261770E02F}" type="pres">
      <dgm:prSet presAssocID="{68CFBEAE-6836-4168-9EED-9239F07CF8F1}" presName="Name64" presStyleLbl="parChTrans1D3" presStyleIdx="4" presStyleCnt="5"/>
      <dgm:spPr/>
    </dgm:pt>
    <dgm:pt modelId="{87CEA08C-8483-448E-9817-3D7B03FB0D0E}" type="pres">
      <dgm:prSet presAssocID="{5EC70AB3-25D5-4DC7-876E-161FB271E997}" presName="hierRoot2" presStyleCnt="0">
        <dgm:presLayoutVars>
          <dgm:hierBranch val="init"/>
        </dgm:presLayoutVars>
      </dgm:prSet>
      <dgm:spPr/>
    </dgm:pt>
    <dgm:pt modelId="{3DF05C72-87CE-4F94-8E24-34277B208F09}" type="pres">
      <dgm:prSet presAssocID="{5EC70AB3-25D5-4DC7-876E-161FB271E997}" presName="rootComposite" presStyleCnt="0"/>
      <dgm:spPr/>
    </dgm:pt>
    <dgm:pt modelId="{C4242A83-E427-4252-A3A8-2FF221185811}" type="pres">
      <dgm:prSet presAssocID="{5EC70AB3-25D5-4DC7-876E-161FB271E997}" presName="rootText" presStyleLbl="node3" presStyleIdx="4" presStyleCnt="5">
        <dgm:presLayoutVars>
          <dgm:chPref val="3"/>
        </dgm:presLayoutVars>
      </dgm:prSet>
      <dgm:spPr/>
    </dgm:pt>
    <dgm:pt modelId="{93F5D855-8ADC-49D4-B749-BC1999994437}" type="pres">
      <dgm:prSet presAssocID="{5EC70AB3-25D5-4DC7-876E-161FB271E997}" presName="rootConnector" presStyleLbl="node3" presStyleIdx="4" presStyleCnt="5"/>
      <dgm:spPr/>
    </dgm:pt>
    <dgm:pt modelId="{B28164C9-AC47-4F7F-A58C-F5843BC158D2}" type="pres">
      <dgm:prSet presAssocID="{5EC70AB3-25D5-4DC7-876E-161FB271E997}" presName="hierChild4" presStyleCnt="0"/>
      <dgm:spPr/>
    </dgm:pt>
    <dgm:pt modelId="{E011AA19-FDBB-4B57-BF37-1CE3182EBEB9}" type="pres">
      <dgm:prSet presAssocID="{A17DF7DF-D81D-4CD5-A414-26FDEE54F4EF}" presName="Name64" presStyleLbl="parChTrans1D4" presStyleIdx="0" presStyleCnt="10"/>
      <dgm:spPr/>
    </dgm:pt>
    <dgm:pt modelId="{2FBF40C9-E241-4E27-848E-42AAE8E5D507}" type="pres">
      <dgm:prSet presAssocID="{8CF19E7D-E4B8-42A3-91AF-485FF97CE425}" presName="hierRoot2" presStyleCnt="0">
        <dgm:presLayoutVars>
          <dgm:hierBranch val="init"/>
        </dgm:presLayoutVars>
      </dgm:prSet>
      <dgm:spPr/>
    </dgm:pt>
    <dgm:pt modelId="{C87D9C07-C806-4226-9AE3-FEDBEDBBAD80}" type="pres">
      <dgm:prSet presAssocID="{8CF19E7D-E4B8-42A3-91AF-485FF97CE425}" presName="rootComposite" presStyleCnt="0"/>
      <dgm:spPr/>
    </dgm:pt>
    <dgm:pt modelId="{9AB17483-FBD2-4787-8EA4-A9851FB29A5F}" type="pres">
      <dgm:prSet presAssocID="{8CF19E7D-E4B8-42A3-91AF-485FF97CE425}" presName="rootText" presStyleLbl="node4" presStyleIdx="0" presStyleCnt="10">
        <dgm:presLayoutVars>
          <dgm:chPref val="3"/>
        </dgm:presLayoutVars>
      </dgm:prSet>
      <dgm:spPr/>
    </dgm:pt>
    <dgm:pt modelId="{577F8290-0EFE-45FC-BA26-39DAD2D85A92}" type="pres">
      <dgm:prSet presAssocID="{8CF19E7D-E4B8-42A3-91AF-485FF97CE425}" presName="rootConnector" presStyleLbl="node4" presStyleIdx="0" presStyleCnt="10"/>
      <dgm:spPr/>
    </dgm:pt>
    <dgm:pt modelId="{88700CDF-5231-495D-9DB5-00CE50B481B3}" type="pres">
      <dgm:prSet presAssocID="{8CF19E7D-E4B8-42A3-91AF-485FF97CE425}" presName="hierChild4" presStyleCnt="0"/>
      <dgm:spPr/>
    </dgm:pt>
    <dgm:pt modelId="{55312211-A258-4530-975A-9EB4CEB1B5FA}" type="pres">
      <dgm:prSet presAssocID="{8CF19E7D-E4B8-42A3-91AF-485FF97CE425}" presName="hierChild5" presStyleCnt="0"/>
      <dgm:spPr/>
    </dgm:pt>
    <dgm:pt modelId="{C0C62F25-EC5B-4E16-BE9B-40CFB60A5B2B}" type="pres">
      <dgm:prSet presAssocID="{F2E7C545-0FB8-468E-AEF5-6C177E1A5C78}" presName="Name64" presStyleLbl="parChTrans1D4" presStyleIdx="1" presStyleCnt="10"/>
      <dgm:spPr/>
    </dgm:pt>
    <dgm:pt modelId="{5A1BC831-674E-46CE-9694-A7DFEFE8F70E}" type="pres">
      <dgm:prSet presAssocID="{E7CE3610-CAAE-413F-B603-E77E0FA2FE2C}" presName="hierRoot2" presStyleCnt="0">
        <dgm:presLayoutVars>
          <dgm:hierBranch val="init"/>
        </dgm:presLayoutVars>
      </dgm:prSet>
      <dgm:spPr/>
    </dgm:pt>
    <dgm:pt modelId="{CFC10C61-F56D-4721-A2A9-10AD245DE2AB}" type="pres">
      <dgm:prSet presAssocID="{E7CE3610-CAAE-413F-B603-E77E0FA2FE2C}" presName="rootComposite" presStyleCnt="0"/>
      <dgm:spPr/>
    </dgm:pt>
    <dgm:pt modelId="{0E86FD77-95C4-4EB3-ABD1-2882EABA1C26}" type="pres">
      <dgm:prSet presAssocID="{E7CE3610-CAAE-413F-B603-E77E0FA2FE2C}" presName="rootText" presStyleLbl="node4" presStyleIdx="1" presStyleCnt="10">
        <dgm:presLayoutVars>
          <dgm:chPref val="3"/>
        </dgm:presLayoutVars>
      </dgm:prSet>
      <dgm:spPr/>
    </dgm:pt>
    <dgm:pt modelId="{344353CC-2341-4635-A272-612F66380652}" type="pres">
      <dgm:prSet presAssocID="{E7CE3610-CAAE-413F-B603-E77E0FA2FE2C}" presName="rootConnector" presStyleLbl="node4" presStyleIdx="1" presStyleCnt="10"/>
      <dgm:spPr/>
    </dgm:pt>
    <dgm:pt modelId="{2050ACC4-80DC-4619-BDAB-96F5ED2D2153}" type="pres">
      <dgm:prSet presAssocID="{E7CE3610-CAAE-413F-B603-E77E0FA2FE2C}" presName="hierChild4" presStyleCnt="0"/>
      <dgm:spPr/>
    </dgm:pt>
    <dgm:pt modelId="{0B824CAD-394A-4486-9AD4-8A0197BE1342}" type="pres">
      <dgm:prSet presAssocID="{E7CE3610-CAAE-413F-B603-E77E0FA2FE2C}" presName="hierChild5" presStyleCnt="0"/>
      <dgm:spPr/>
    </dgm:pt>
    <dgm:pt modelId="{0BEB4C2C-1DAC-489C-B310-ACA066DFB997}" type="pres">
      <dgm:prSet presAssocID="{07783F13-7D52-4134-A2FD-5D99268CE696}" presName="Name64" presStyleLbl="parChTrans1D4" presStyleIdx="2" presStyleCnt="10"/>
      <dgm:spPr/>
    </dgm:pt>
    <dgm:pt modelId="{CD28934A-8EBD-4677-96E2-B4A37318B4A9}" type="pres">
      <dgm:prSet presAssocID="{C1D1C969-3855-4464-B2AC-360FF8C769F0}" presName="hierRoot2" presStyleCnt="0">
        <dgm:presLayoutVars>
          <dgm:hierBranch val="init"/>
        </dgm:presLayoutVars>
      </dgm:prSet>
      <dgm:spPr/>
    </dgm:pt>
    <dgm:pt modelId="{6C5A5F03-D857-473C-A25B-371C8F611560}" type="pres">
      <dgm:prSet presAssocID="{C1D1C969-3855-4464-B2AC-360FF8C769F0}" presName="rootComposite" presStyleCnt="0"/>
      <dgm:spPr/>
    </dgm:pt>
    <dgm:pt modelId="{2EC5CFAB-D09D-46CA-ACBE-BCA91D128FC6}" type="pres">
      <dgm:prSet presAssocID="{C1D1C969-3855-4464-B2AC-360FF8C769F0}" presName="rootText" presStyleLbl="node4" presStyleIdx="2" presStyleCnt="10">
        <dgm:presLayoutVars>
          <dgm:chPref val="3"/>
        </dgm:presLayoutVars>
      </dgm:prSet>
      <dgm:spPr/>
    </dgm:pt>
    <dgm:pt modelId="{3EDDBDFA-4718-4E65-B795-DBFC8C90A6BD}" type="pres">
      <dgm:prSet presAssocID="{C1D1C969-3855-4464-B2AC-360FF8C769F0}" presName="rootConnector" presStyleLbl="node4" presStyleIdx="2" presStyleCnt="10"/>
      <dgm:spPr/>
    </dgm:pt>
    <dgm:pt modelId="{F30D7616-832D-49D2-BF0C-A6AE7D78F296}" type="pres">
      <dgm:prSet presAssocID="{C1D1C969-3855-4464-B2AC-360FF8C769F0}" presName="hierChild4" presStyleCnt="0"/>
      <dgm:spPr/>
    </dgm:pt>
    <dgm:pt modelId="{100584A9-802B-4C75-A726-93F6D4721E2A}" type="pres">
      <dgm:prSet presAssocID="{C1D1C969-3855-4464-B2AC-360FF8C769F0}" presName="hierChild5" presStyleCnt="0"/>
      <dgm:spPr/>
    </dgm:pt>
    <dgm:pt modelId="{1DC3E66C-1D55-4141-A806-5D2CA6439FCF}" type="pres">
      <dgm:prSet presAssocID="{6F5F9682-A91A-4C38-B040-64D9C2DAD7B2}" presName="Name64" presStyleLbl="parChTrans1D4" presStyleIdx="3" presStyleCnt="10"/>
      <dgm:spPr/>
    </dgm:pt>
    <dgm:pt modelId="{6AE81BCC-A127-4FB3-8F87-6570D55A9A85}" type="pres">
      <dgm:prSet presAssocID="{AC06CC55-8A6E-438A-A425-90803985D305}" presName="hierRoot2" presStyleCnt="0">
        <dgm:presLayoutVars>
          <dgm:hierBranch val="init"/>
        </dgm:presLayoutVars>
      </dgm:prSet>
      <dgm:spPr/>
    </dgm:pt>
    <dgm:pt modelId="{8C9AE235-3407-4CB2-8CCD-3A30A02B61CE}" type="pres">
      <dgm:prSet presAssocID="{AC06CC55-8A6E-438A-A425-90803985D305}" presName="rootComposite" presStyleCnt="0"/>
      <dgm:spPr/>
    </dgm:pt>
    <dgm:pt modelId="{26B7CDD2-73C3-4F13-AAD9-D5CC0AE31BDF}" type="pres">
      <dgm:prSet presAssocID="{AC06CC55-8A6E-438A-A425-90803985D305}" presName="rootText" presStyleLbl="node4" presStyleIdx="3" presStyleCnt="10">
        <dgm:presLayoutVars>
          <dgm:chPref val="3"/>
        </dgm:presLayoutVars>
      </dgm:prSet>
      <dgm:spPr/>
    </dgm:pt>
    <dgm:pt modelId="{0A4912B3-C3BD-4F0F-8FF4-A072696842EA}" type="pres">
      <dgm:prSet presAssocID="{AC06CC55-8A6E-438A-A425-90803985D305}" presName="rootConnector" presStyleLbl="node4" presStyleIdx="3" presStyleCnt="10"/>
      <dgm:spPr/>
    </dgm:pt>
    <dgm:pt modelId="{1923CD91-9620-4ACD-9201-D997FCD9F0F4}" type="pres">
      <dgm:prSet presAssocID="{AC06CC55-8A6E-438A-A425-90803985D305}" presName="hierChild4" presStyleCnt="0"/>
      <dgm:spPr/>
    </dgm:pt>
    <dgm:pt modelId="{CB2BAC3A-057E-4F9C-848D-9B51801E9FFE}" type="pres">
      <dgm:prSet presAssocID="{AC06CC55-8A6E-438A-A425-90803985D305}" presName="hierChild5" presStyleCnt="0"/>
      <dgm:spPr/>
    </dgm:pt>
    <dgm:pt modelId="{58AD51CA-CA22-41F4-8717-435CB44D0D7F}" type="pres">
      <dgm:prSet presAssocID="{8CC05A82-46AD-487C-9C59-6A51ABB16207}" presName="Name64" presStyleLbl="parChTrans1D4" presStyleIdx="4" presStyleCnt="10"/>
      <dgm:spPr/>
    </dgm:pt>
    <dgm:pt modelId="{A4C9CABB-DEA7-4740-849C-5592F630F9B8}" type="pres">
      <dgm:prSet presAssocID="{22D1472F-5890-4191-BF7E-CD36A1B51B5F}" presName="hierRoot2" presStyleCnt="0">
        <dgm:presLayoutVars>
          <dgm:hierBranch val="init"/>
        </dgm:presLayoutVars>
      </dgm:prSet>
      <dgm:spPr/>
    </dgm:pt>
    <dgm:pt modelId="{1AE1A321-60C6-4E17-A60B-F5D3224C4BAB}" type="pres">
      <dgm:prSet presAssocID="{22D1472F-5890-4191-BF7E-CD36A1B51B5F}" presName="rootComposite" presStyleCnt="0"/>
      <dgm:spPr/>
    </dgm:pt>
    <dgm:pt modelId="{87356F8D-A7C9-49E7-B57B-68105DEFA1F7}" type="pres">
      <dgm:prSet presAssocID="{22D1472F-5890-4191-BF7E-CD36A1B51B5F}" presName="rootText" presStyleLbl="node4" presStyleIdx="4" presStyleCnt="10">
        <dgm:presLayoutVars>
          <dgm:chPref val="3"/>
        </dgm:presLayoutVars>
      </dgm:prSet>
      <dgm:spPr/>
    </dgm:pt>
    <dgm:pt modelId="{B5ECC3DD-277A-4A5C-8947-DABD242BFC6C}" type="pres">
      <dgm:prSet presAssocID="{22D1472F-5890-4191-BF7E-CD36A1B51B5F}" presName="rootConnector" presStyleLbl="node4" presStyleIdx="4" presStyleCnt="10"/>
      <dgm:spPr/>
    </dgm:pt>
    <dgm:pt modelId="{49C36C41-C689-4C84-85BA-9FEA20F07968}" type="pres">
      <dgm:prSet presAssocID="{22D1472F-5890-4191-BF7E-CD36A1B51B5F}" presName="hierChild4" presStyleCnt="0"/>
      <dgm:spPr/>
    </dgm:pt>
    <dgm:pt modelId="{B212B5B3-7DF0-44D2-8C3C-71E5AD3E4035}" type="pres">
      <dgm:prSet presAssocID="{22D1472F-5890-4191-BF7E-CD36A1B51B5F}" presName="hierChild5" presStyleCnt="0"/>
      <dgm:spPr/>
    </dgm:pt>
    <dgm:pt modelId="{DB3974AC-EAAB-4A45-B187-1A7777A2F9D4}" type="pres">
      <dgm:prSet presAssocID="{2736A7CF-3EDA-4695-95BD-F705D6B6D740}" presName="Name64" presStyleLbl="parChTrans1D4" presStyleIdx="5" presStyleCnt="10"/>
      <dgm:spPr/>
    </dgm:pt>
    <dgm:pt modelId="{82312C74-CEE9-46DA-8613-1F45A8586B72}" type="pres">
      <dgm:prSet presAssocID="{DF2CC06B-B1FD-49A5-80A0-B9F486530183}" presName="hierRoot2" presStyleCnt="0">
        <dgm:presLayoutVars>
          <dgm:hierBranch val="init"/>
        </dgm:presLayoutVars>
      </dgm:prSet>
      <dgm:spPr/>
    </dgm:pt>
    <dgm:pt modelId="{A6D53B44-DD2D-404A-AAA0-6AB5C6BA40C3}" type="pres">
      <dgm:prSet presAssocID="{DF2CC06B-B1FD-49A5-80A0-B9F486530183}" presName="rootComposite" presStyleCnt="0"/>
      <dgm:spPr/>
    </dgm:pt>
    <dgm:pt modelId="{D7B99C84-648C-4A5D-A6F0-02AAC1637405}" type="pres">
      <dgm:prSet presAssocID="{DF2CC06B-B1FD-49A5-80A0-B9F486530183}" presName="rootText" presStyleLbl="node4" presStyleIdx="5" presStyleCnt="10">
        <dgm:presLayoutVars>
          <dgm:chPref val="3"/>
        </dgm:presLayoutVars>
      </dgm:prSet>
      <dgm:spPr/>
    </dgm:pt>
    <dgm:pt modelId="{29B3FA93-0BD9-400C-A5DD-1D235E5958BB}" type="pres">
      <dgm:prSet presAssocID="{DF2CC06B-B1FD-49A5-80A0-B9F486530183}" presName="rootConnector" presStyleLbl="node4" presStyleIdx="5" presStyleCnt="10"/>
      <dgm:spPr/>
    </dgm:pt>
    <dgm:pt modelId="{03FE3A9A-5A29-4EE4-8CD5-7634FAFAE3C9}" type="pres">
      <dgm:prSet presAssocID="{DF2CC06B-B1FD-49A5-80A0-B9F486530183}" presName="hierChild4" presStyleCnt="0"/>
      <dgm:spPr/>
    </dgm:pt>
    <dgm:pt modelId="{6AAFD783-E8F3-47FD-8100-531879AD60A8}" type="pres">
      <dgm:prSet presAssocID="{DF2CC06B-B1FD-49A5-80A0-B9F486530183}" presName="hierChild5" presStyleCnt="0"/>
      <dgm:spPr/>
    </dgm:pt>
    <dgm:pt modelId="{7CC15814-B475-4986-B89A-26EE18337D69}" type="pres">
      <dgm:prSet presAssocID="{EEEB221E-10BB-4D41-BD92-D6CD5CACDB8B}" presName="Name64" presStyleLbl="parChTrans1D4" presStyleIdx="6" presStyleCnt="10"/>
      <dgm:spPr/>
    </dgm:pt>
    <dgm:pt modelId="{B21B60AC-A545-4DDE-A471-25D5B1EA7165}" type="pres">
      <dgm:prSet presAssocID="{A3B9BE9A-15E2-44CC-8282-035E1764686A}" presName="hierRoot2" presStyleCnt="0">
        <dgm:presLayoutVars>
          <dgm:hierBranch val="init"/>
        </dgm:presLayoutVars>
      </dgm:prSet>
      <dgm:spPr/>
    </dgm:pt>
    <dgm:pt modelId="{4A153D36-2C23-4C2B-B242-FEDA01214CFD}" type="pres">
      <dgm:prSet presAssocID="{A3B9BE9A-15E2-44CC-8282-035E1764686A}" presName="rootComposite" presStyleCnt="0"/>
      <dgm:spPr/>
    </dgm:pt>
    <dgm:pt modelId="{491E75D6-6769-49F8-ABA7-783444664404}" type="pres">
      <dgm:prSet presAssocID="{A3B9BE9A-15E2-44CC-8282-035E1764686A}" presName="rootText" presStyleLbl="node4" presStyleIdx="6" presStyleCnt="10">
        <dgm:presLayoutVars>
          <dgm:chPref val="3"/>
        </dgm:presLayoutVars>
      </dgm:prSet>
      <dgm:spPr/>
    </dgm:pt>
    <dgm:pt modelId="{611CCFD1-AA43-4C7E-B42E-05C52A0DABD9}" type="pres">
      <dgm:prSet presAssocID="{A3B9BE9A-15E2-44CC-8282-035E1764686A}" presName="rootConnector" presStyleLbl="node4" presStyleIdx="6" presStyleCnt="10"/>
      <dgm:spPr/>
    </dgm:pt>
    <dgm:pt modelId="{B550A51C-3812-42E3-B14E-744DA2E8CFF9}" type="pres">
      <dgm:prSet presAssocID="{A3B9BE9A-15E2-44CC-8282-035E1764686A}" presName="hierChild4" presStyleCnt="0"/>
      <dgm:spPr/>
    </dgm:pt>
    <dgm:pt modelId="{FAA283D1-5B05-4EA0-8404-AC9CFE8F1BD8}" type="pres">
      <dgm:prSet presAssocID="{A3B9BE9A-15E2-44CC-8282-035E1764686A}" presName="hierChild5" presStyleCnt="0"/>
      <dgm:spPr/>
    </dgm:pt>
    <dgm:pt modelId="{85877C6F-F24C-40AD-AFF0-9716A588EDF3}" type="pres">
      <dgm:prSet presAssocID="{745C33F1-C0CE-4411-B1FC-9A5DFE7ED22D}" presName="Name64" presStyleLbl="parChTrans1D4" presStyleIdx="7" presStyleCnt="10"/>
      <dgm:spPr/>
    </dgm:pt>
    <dgm:pt modelId="{64FD36E7-6B0F-4C10-8E7C-9A477A1157A0}" type="pres">
      <dgm:prSet presAssocID="{BF778E2B-7050-439F-B550-62AB418DDF44}" presName="hierRoot2" presStyleCnt="0">
        <dgm:presLayoutVars>
          <dgm:hierBranch val="init"/>
        </dgm:presLayoutVars>
      </dgm:prSet>
      <dgm:spPr/>
    </dgm:pt>
    <dgm:pt modelId="{886A60EC-CD2C-45DB-ACFA-208167183ACC}" type="pres">
      <dgm:prSet presAssocID="{BF778E2B-7050-439F-B550-62AB418DDF44}" presName="rootComposite" presStyleCnt="0"/>
      <dgm:spPr/>
    </dgm:pt>
    <dgm:pt modelId="{C67C98E0-F5C5-4332-A0DD-959C433D8949}" type="pres">
      <dgm:prSet presAssocID="{BF778E2B-7050-439F-B550-62AB418DDF44}" presName="rootText" presStyleLbl="node4" presStyleIdx="7" presStyleCnt="10">
        <dgm:presLayoutVars>
          <dgm:chPref val="3"/>
        </dgm:presLayoutVars>
      </dgm:prSet>
      <dgm:spPr/>
    </dgm:pt>
    <dgm:pt modelId="{71F65713-AB0F-4317-AA41-0A357AAAB40E}" type="pres">
      <dgm:prSet presAssocID="{BF778E2B-7050-439F-B550-62AB418DDF44}" presName="rootConnector" presStyleLbl="node4" presStyleIdx="7" presStyleCnt="10"/>
      <dgm:spPr/>
    </dgm:pt>
    <dgm:pt modelId="{534215C2-AC0B-4A19-AD80-FB8BE338F68C}" type="pres">
      <dgm:prSet presAssocID="{BF778E2B-7050-439F-B550-62AB418DDF44}" presName="hierChild4" presStyleCnt="0"/>
      <dgm:spPr/>
    </dgm:pt>
    <dgm:pt modelId="{617F5EFA-6B2B-4EF5-8EAD-204ACDA94F47}" type="pres">
      <dgm:prSet presAssocID="{BF778E2B-7050-439F-B550-62AB418DDF44}" presName="hierChild5" presStyleCnt="0"/>
      <dgm:spPr/>
    </dgm:pt>
    <dgm:pt modelId="{73AD6E97-1486-4699-A4AF-6E91EEF258C1}" type="pres">
      <dgm:prSet presAssocID="{1F31CA7A-DD6C-4632-A55E-8F7F60C51F14}" presName="Name64" presStyleLbl="parChTrans1D4" presStyleIdx="8" presStyleCnt="10"/>
      <dgm:spPr/>
    </dgm:pt>
    <dgm:pt modelId="{68F78523-874C-4DF5-8B60-39E928387709}" type="pres">
      <dgm:prSet presAssocID="{AD60FB97-8E13-4883-B22A-7BFC1767F904}" presName="hierRoot2" presStyleCnt="0">
        <dgm:presLayoutVars>
          <dgm:hierBranch val="init"/>
        </dgm:presLayoutVars>
      </dgm:prSet>
      <dgm:spPr/>
    </dgm:pt>
    <dgm:pt modelId="{E82C3B03-A29E-43AE-B762-3C7DB5E06036}" type="pres">
      <dgm:prSet presAssocID="{AD60FB97-8E13-4883-B22A-7BFC1767F904}" presName="rootComposite" presStyleCnt="0"/>
      <dgm:spPr/>
    </dgm:pt>
    <dgm:pt modelId="{18F9D668-4CB1-4442-AF0C-F46455DCAB54}" type="pres">
      <dgm:prSet presAssocID="{AD60FB97-8E13-4883-B22A-7BFC1767F904}" presName="rootText" presStyleLbl="node4" presStyleIdx="8" presStyleCnt="10">
        <dgm:presLayoutVars>
          <dgm:chPref val="3"/>
        </dgm:presLayoutVars>
      </dgm:prSet>
      <dgm:spPr/>
    </dgm:pt>
    <dgm:pt modelId="{7021BC81-EE84-4BF2-A475-4B7ED008E318}" type="pres">
      <dgm:prSet presAssocID="{AD60FB97-8E13-4883-B22A-7BFC1767F904}" presName="rootConnector" presStyleLbl="node4" presStyleIdx="8" presStyleCnt="10"/>
      <dgm:spPr/>
    </dgm:pt>
    <dgm:pt modelId="{5509117E-C49B-4EB8-9B96-9E4EA109A0D5}" type="pres">
      <dgm:prSet presAssocID="{AD60FB97-8E13-4883-B22A-7BFC1767F904}" presName="hierChild4" presStyleCnt="0"/>
      <dgm:spPr/>
    </dgm:pt>
    <dgm:pt modelId="{70E817C8-9928-450A-90A7-6DCE2AA41F13}" type="pres">
      <dgm:prSet presAssocID="{AD60FB97-8E13-4883-B22A-7BFC1767F904}" presName="hierChild5" presStyleCnt="0"/>
      <dgm:spPr/>
    </dgm:pt>
    <dgm:pt modelId="{DCB40013-7871-4570-B764-D59FA97C6CCF}" type="pres">
      <dgm:prSet presAssocID="{F261854A-AA84-4D6A-B50A-66F50D89B137}" presName="Name64" presStyleLbl="parChTrans1D4" presStyleIdx="9" presStyleCnt="10"/>
      <dgm:spPr/>
    </dgm:pt>
    <dgm:pt modelId="{033CFB85-EA04-46B9-B89C-47E46C53112D}" type="pres">
      <dgm:prSet presAssocID="{C9B689CC-D1BC-4947-A044-8C2CD871D277}" presName="hierRoot2" presStyleCnt="0">
        <dgm:presLayoutVars>
          <dgm:hierBranch val="init"/>
        </dgm:presLayoutVars>
      </dgm:prSet>
      <dgm:spPr/>
    </dgm:pt>
    <dgm:pt modelId="{FD8E0362-5BCC-4A5C-8A4B-6B982E1FD06F}" type="pres">
      <dgm:prSet presAssocID="{C9B689CC-D1BC-4947-A044-8C2CD871D277}" presName="rootComposite" presStyleCnt="0"/>
      <dgm:spPr/>
    </dgm:pt>
    <dgm:pt modelId="{C2F4589E-840C-4806-B951-C3908B7A3894}" type="pres">
      <dgm:prSet presAssocID="{C9B689CC-D1BC-4947-A044-8C2CD871D277}" presName="rootText" presStyleLbl="node4" presStyleIdx="9" presStyleCnt="10">
        <dgm:presLayoutVars>
          <dgm:chPref val="3"/>
        </dgm:presLayoutVars>
      </dgm:prSet>
      <dgm:spPr/>
    </dgm:pt>
    <dgm:pt modelId="{73A779A0-B447-4938-B966-77610C8A99E5}" type="pres">
      <dgm:prSet presAssocID="{C9B689CC-D1BC-4947-A044-8C2CD871D277}" presName="rootConnector" presStyleLbl="node4" presStyleIdx="9" presStyleCnt="10"/>
      <dgm:spPr/>
    </dgm:pt>
    <dgm:pt modelId="{E1DAB799-1835-4F76-9599-925E3FC1F3D8}" type="pres">
      <dgm:prSet presAssocID="{C9B689CC-D1BC-4947-A044-8C2CD871D277}" presName="hierChild4" presStyleCnt="0"/>
      <dgm:spPr/>
    </dgm:pt>
    <dgm:pt modelId="{168776B0-4B0E-407C-A448-199D0275570D}" type="pres">
      <dgm:prSet presAssocID="{C9B689CC-D1BC-4947-A044-8C2CD871D277}" presName="hierChild5" presStyleCnt="0"/>
      <dgm:spPr/>
    </dgm:pt>
    <dgm:pt modelId="{5680F41D-B9EF-4575-9F7C-D817090C607C}" type="pres">
      <dgm:prSet presAssocID="{5EC70AB3-25D5-4DC7-876E-161FB271E997}" presName="hierChild5" presStyleCnt="0"/>
      <dgm:spPr/>
    </dgm:pt>
    <dgm:pt modelId="{454E471B-C856-442C-99D6-C6D5DFDD94DD}" type="pres">
      <dgm:prSet presAssocID="{73B8A2AB-6374-4177-BCAB-B33622C531C4}" presName="hierChild5" presStyleCnt="0"/>
      <dgm:spPr/>
    </dgm:pt>
    <dgm:pt modelId="{7B0A9F10-5E01-4AD5-988D-4AF782BECEFB}" type="pres">
      <dgm:prSet presAssocID="{9C390E29-3ECC-4D77-8A2C-494255A8954F}" presName="Name64" presStyleLbl="parChTrans1D2" presStyleIdx="2" presStyleCnt="8"/>
      <dgm:spPr/>
    </dgm:pt>
    <dgm:pt modelId="{E00FE7C3-C698-4CB8-9BF7-3F243F0C0E12}" type="pres">
      <dgm:prSet presAssocID="{25DE2213-AB69-45F8-9FA9-D171BD1FBDDF}" presName="hierRoot2" presStyleCnt="0">
        <dgm:presLayoutVars>
          <dgm:hierBranch val="init"/>
        </dgm:presLayoutVars>
      </dgm:prSet>
      <dgm:spPr/>
    </dgm:pt>
    <dgm:pt modelId="{D8C914C1-F23B-4E4C-BED2-8C438753EC4E}" type="pres">
      <dgm:prSet presAssocID="{25DE2213-AB69-45F8-9FA9-D171BD1FBDDF}" presName="rootComposite" presStyleCnt="0"/>
      <dgm:spPr/>
    </dgm:pt>
    <dgm:pt modelId="{ABB0B827-B0F1-463F-9C9A-115FF3FDFA84}" type="pres">
      <dgm:prSet presAssocID="{25DE2213-AB69-45F8-9FA9-D171BD1FBDDF}" presName="rootText" presStyleLbl="node2" presStyleIdx="2" presStyleCnt="8">
        <dgm:presLayoutVars>
          <dgm:chPref val="3"/>
        </dgm:presLayoutVars>
      </dgm:prSet>
      <dgm:spPr/>
    </dgm:pt>
    <dgm:pt modelId="{BDC0EE16-C1EE-4603-A2C5-15B60BAAC510}" type="pres">
      <dgm:prSet presAssocID="{25DE2213-AB69-45F8-9FA9-D171BD1FBDDF}" presName="rootConnector" presStyleLbl="node2" presStyleIdx="2" presStyleCnt="8"/>
      <dgm:spPr/>
    </dgm:pt>
    <dgm:pt modelId="{F75813AC-9E46-45F0-B3E1-283F7C73EDA4}" type="pres">
      <dgm:prSet presAssocID="{25DE2213-AB69-45F8-9FA9-D171BD1FBDDF}" presName="hierChild4" presStyleCnt="0"/>
      <dgm:spPr/>
    </dgm:pt>
    <dgm:pt modelId="{BF3E5DB5-9EF8-4E86-8888-536BF2D99D39}" type="pres">
      <dgm:prSet presAssocID="{25DE2213-AB69-45F8-9FA9-D171BD1FBDDF}" presName="hierChild5" presStyleCnt="0"/>
      <dgm:spPr/>
    </dgm:pt>
    <dgm:pt modelId="{E6D6776C-545D-45B2-B038-CEAA202A1E92}" type="pres">
      <dgm:prSet presAssocID="{3B53F653-B64D-4B69-A9A4-6DC39FA11BCB}" presName="Name64" presStyleLbl="parChTrans1D2" presStyleIdx="3" presStyleCnt="8"/>
      <dgm:spPr/>
    </dgm:pt>
    <dgm:pt modelId="{3FFD0F5E-E718-4868-B8C7-91D5FE1CBB23}" type="pres">
      <dgm:prSet presAssocID="{923DDEEF-E355-4CD1-BF27-243E050DFE55}" presName="hierRoot2" presStyleCnt="0">
        <dgm:presLayoutVars>
          <dgm:hierBranch val="init"/>
        </dgm:presLayoutVars>
      </dgm:prSet>
      <dgm:spPr/>
    </dgm:pt>
    <dgm:pt modelId="{4655D5C5-234B-4698-979A-77F12AD7770D}" type="pres">
      <dgm:prSet presAssocID="{923DDEEF-E355-4CD1-BF27-243E050DFE55}" presName="rootComposite" presStyleCnt="0"/>
      <dgm:spPr/>
    </dgm:pt>
    <dgm:pt modelId="{654B8AB7-B1D9-4705-B6A0-693F1EFD122B}" type="pres">
      <dgm:prSet presAssocID="{923DDEEF-E355-4CD1-BF27-243E050DFE55}" presName="rootText" presStyleLbl="node2" presStyleIdx="3" presStyleCnt="8">
        <dgm:presLayoutVars>
          <dgm:chPref val="3"/>
        </dgm:presLayoutVars>
      </dgm:prSet>
      <dgm:spPr/>
    </dgm:pt>
    <dgm:pt modelId="{F09DB78B-3ACA-4F0C-B30D-F62E0837B174}" type="pres">
      <dgm:prSet presAssocID="{923DDEEF-E355-4CD1-BF27-243E050DFE55}" presName="rootConnector" presStyleLbl="node2" presStyleIdx="3" presStyleCnt="8"/>
      <dgm:spPr/>
    </dgm:pt>
    <dgm:pt modelId="{91F3896D-9ED0-4B29-93D8-57EF73AA39B5}" type="pres">
      <dgm:prSet presAssocID="{923DDEEF-E355-4CD1-BF27-243E050DFE55}" presName="hierChild4" presStyleCnt="0"/>
      <dgm:spPr/>
    </dgm:pt>
    <dgm:pt modelId="{F85055B8-1A6A-4FAB-9794-94B0C9A60E4F}" type="pres">
      <dgm:prSet presAssocID="{923DDEEF-E355-4CD1-BF27-243E050DFE55}" presName="hierChild5" presStyleCnt="0"/>
      <dgm:spPr/>
    </dgm:pt>
    <dgm:pt modelId="{072B3619-A8ED-4DEF-8F22-0578B2DB65CE}" type="pres">
      <dgm:prSet presAssocID="{41A2218D-95E5-4C44-A248-C4AB275D0225}" presName="Name64" presStyleLbl="parChTrans1D2" presStyleIdx="4" presStyleCnt="8"/>
      <dgm:spPr/>
    </dgm:pt>
    <dgm:pt modelId="{A89E37F7-3977-43D0-8693-1F7727096913}" type="pres">
      <dgm:prSet presAssocID="{E07EAD59-62EE-48A6-93DD-ECB369A76465}" presName="hierRoot2" presStyleCnt="0">
        <dgm:presLayoutVars>
          <dgm:hierBranch val="init"/>
        </dgm:presLayoutVars>
      </dgm:prSet>
      <dgm:spPr/>
    </dgm:pt>
    <dgm:pt modelId="{AB3F7444-5E56-44A8-BB68-22E8A2914D87}" type="pres">
      <dgm:prSet presAssocID="{E07EAD59-62EE-48A6-93DD-ECB369A76465}" presName="rootComposite" presStyleCnt="0"/>
      <dgm:spPr/>
    </dgm:pt>
    <dgm:pt modelId="{5B685366-7A5C-4C4F-89F2-F43AA468EF31}" type="pres">
      <dgm:prSet presAssocID="{E07EAD59-62EE-48A6-93DD-ECB369A76465}" presName="rootText" presStyleLbl="node2" presStyleIdx="4" presStyleCnt="8">
        <dgm:presLayoutVars>
          <dgm:chPref val="3"/>
        </dgm:presLayoutVars>
      </dgm:prSet>
      <dgm:spPr/>
    </dgm:pt>
    <dgm:pt modelId="{5E787921-4B85-46C8-B7E0-66949E480EAD}" type="pres">
      <dgm:prSet presAssocID="{E07EAD59-62EE-48A6-93DD-ECB369A76465}" presName="rootConnector" presStyleLbl="node2" presStyleIdx="4" presStyleCnt="8"/>
      <dgm:spPr/>
    </dgm:pt>
    <dgm:pt modelId="{88FD2AEA-836C-432D-8E97-B6492CFDAB3E}" type="pres">
      <dgm:prSet presAssocID="{E07EAD59-62EE-48A6-93DD-ECB369A76465}" presName="hierChild4" presStyleCnt="0"/>
      <dgm:spPr/>
    </dgm:pt>
    <dgm:pt modelId="{A6B6171B-2E4D-4E59-A4A6-F2FBD3AFC068}" type="pres">
      <dgm:prSet presAssocID="{E07EAD59-62EE-48A6-93DD-ECB369A76465}" presName="hierChild5" presStyleCnt="0"/>
      <dgm:spPr/>
    </dgm:pt>
    <dgm:pt modelId="{289A0FB3-FE70-4E0C-B2A1-A2464A376624}" type="pres">
      <dgm:prSet presAssocID="{0EC8BA12-F541-44DB-8E2A-9E0C9C092F1B}" presName="Name64" presStyleLbl="parChTrans1D2" presStyleIdx="5" presStyleCnt="8"/>
      <dgm:spPr/>
    </dgm:pt>
    <dgm:pt modelId="{A2A6BDDE-AF51-4E5B-BB0F-AC2D926ED4F9}" type="pres">
      <dgm:prSet presAssocID="{A483A119-A487-4F92-B673-1F0218C5C2A9}" presName="hierRoot2" presStyleCnt="0">
        <dgm:presLayoutVars>
          <dgm:hierBranch val="init"/>
        </dgm:presLayoutVars>
      </dgm:prSet>
      <dgm:spPr/>
    </dgm:pt>
    <dgm:pt modelId="{1CAD7A2E-32FF-437C-8D4E-B8ACA8C250E8}" type="pres">
      <dgm:prSet presAssocID="{A483A119-A487-4F92-B673-1F0218C5C2A9}" presName="rootComposite" presStyleCnt="0"/>
      <dgm:spPr/>
    </dgm:pt>
    <dgm:pt modelId="{654CF2FB-B867-4679-9AD2-119955EDB2DB}" type="pres">
      <dgm:prSet presAssocID="{A483A119-A487-4F92-B673-1F0218C5C2A9}" presName="rootText" presStyleLbl="node2" presStyleIdx="5" presStyleCnt="8">
        <dgm:presLayoutVars>
          <dgm:chPref val="3"/>
        </dgm:presLayoutVars>
      </dgm:prSet>
      <dgm:spPr/>
    </dgm:pt>
    <dgm:pt modelId="{BFD8D6F9-1319-4C08-9CDF-E77EEFC70EE8}" type="pres">
      <dgm:prSet presAssocID="{A483A119-A487-4F92-B673-1F0218C5C2A9}" presName="rootConnector" presStyleLbl="node2" presStyleIdx="5" presStyleCnt="8"/>
      <dgm:spPr/>
    </dgm:pt>
    <dgm:pt modelId="{B3FC78B1-4BAE-48A8-9ED9-53DF63A9B706}" type="pres">
      <dgm:prSet presAssocID="{A483A119-A487-4F92-B673-1F0218C5C2A9}" presName="hierChild4" presStyleCnt="0"/>
      <dgm:spPr/>
    </dgm:pt>
    <dgm:pt modelId="{C03CCF3C-7ADA-46F1-A1B1-FB14272D7C5D}" type="pres">
      <dgm:prSet presAssocID="{A483A119-A487-4F92-B673-1F0218C5C2A9}" presName="hierChild5" presStyleCnt="0"/>
      <dgm:spPr/>
    </dgm:pt>
    <dgm:pt modelId="{72FF9AAB-5619-4C9D-8E14-258189B12479}" type="pres">
      <dgm:prSet presAssocID="{6B88E6AE-16F2-4A25-97BF-4F32D2D748D7}" presName="Name64" presStyleLbl="parChTrans1D2" presStyleIdx="6" presStyleCnt="8"/>
      <dgm:spPr/>
    </dgm:pt>
    <dgm:pt modelId="{592142BE-1EC2-471F-9C05-F1ED3EDD26BA}" type="pres">
      <dgm:prSet presAssocID="{5A2ADD21-B525-4027-9492-09209007F3E5}" presName="hierRoot2" presStyleCnt="0">
        <dgm:presLayoutVars>
          <dgm:hierBranch val="init"/>
        </dgm:presLayoutVars>
      </dgm:prSet>
      <dgm:spPr/>
    </dgm:pt>
    <dgm:pt modelId="{2376975C-DDA1-4A37-8388-E264B9665F43}" type="pres">
      <dgm:prSet presAssocID="{5A2ADD21-B525-4027-9492-09209007F3E5}" presName="rootComposite" presStyleCnt="0"/>
      <dgm:spPr/>
    </dgm:pt>
    <dgm:pt modelId="{C0B20FB2-6352-4225-8ED0-B837BE1F9594}" type="pres">
      <dgm:prSet presAssocID="{5A2ADD21-B525-4027-9492-09209007F3E5}" presName="rootText" presStyleLbl="node2" presStyleIdx="6" presStyleCnt="8">
        <dgm:presLayoutVars>
          <dgm:chPref val="3"/>
        </dgm:presLayoutVars>
      </dgm:prSet>
      <dgm:spPr/>
    </dgm:pt>
    <dgm:pt modelId="{310DFD31-464D-4AE3-A0ED-185212ABA868}" type="pres">
      <dgm:prSet presAssocID="{5A2ADD21-B525-4027-9492-09209007F3E5}" presName="rootConnector" presStyleLbl="node2" presStyleIdx="6" presStyleCnt="8"/>
      <dgm:spPr/>
    </dgm:pt>
    <dgm:pt modelId="{70ADA086-9800-4799-B922-61C2198B188F}" type="pres">
      <dgm:prSet presAssocID="{5A2ADD21-B525-4027-9492-09209007F3E5}" presName="hierChild4" presStyleCnt="0"/>
      <dgm:spPr/>
    </dgm:pt>
    <dgm:pt modelId="{BDA2B6A7-A93F-48C4-A95E-445D7DD93B78}" type="pres">
      <dgm:prSet presAssocID="{5A2ADD21-B525-4027-9492-09209007F3E5}" presName="hierChild5" presStyleCnt="0"/>
      <dgm:spPr/>
    </dgm:pt>
    <dgm:pt modelId="{2F6C3088-CFD2-427A-AC94-9D34AAAAC55B}" type="pres">
      <dgm:prSet presAssocID="{BF277701-96C9-40CC-AB07-586441A1D266}" presName="Name64" presStyleLbl="parChTrans1D2" presStyleIdx="7" presStyleCnt="8"/>
      <dgm:spPr/>
    </dgm:pt>
    <dgm:pt modelId="{8107F194-FE62-4A9F-8146-DA44FA422748}" type="pres">
      <dgm:prSet presAssocID="{B16E7BD1-9AF9-4B46-AF9E-807CC8FDBDDE}" presName="hierRoot2" presStyleCnt="0">
        <dgm:presLayoutVars>
          <dgm:hierBranch val="init"/>
        </dgm:presLayoutVars>
      </dgm:prSet>
      <dgm:spPr/>
    </dgm:pt>
    <dgm:pt modelId="{D550254B-B4B7-4157-8290-97EAB9DF11E2}" type="pres">
      <dgm:prSet presAssocID="{B16E7BD1-9AF9-4B46-AF9E-807CC8FDBDDE}" presName="rootComposite" presStyleCnt="0"/>
      <dgm:spPr/>
    </dgm:pt>
    <dgm:pt modelId="{4D0286B5-A181-4E9F-93F5-7F78AB57C125}" type="pres">
      <dgm:prSet presAssocID="{B16E7BD1-9AF9-4B46-AF9E-807CC8FDBDDE}" presName="rootText" presStyleLbl="node2" presStyleIdx="7" presStyleCnt="8">
        <dgm:presLayoutVars>
          <dgm:chPref val="3"/>
        </dgm:presLayoutVars>
      </dgm:prSet>
      <dgm:spPr/>
    </dgm:pt>
    <dgm:pt modelId="{ECC8467D-B25C-4B71-B0FF-A83A85B6FF34}" type="pres">
      <dgm:prSet presAssocID="{B16E7BD1-9AF9-4B46-AF9E-807CC8FDBDDE}" presName="rootConnector" presStyleLbl="node2" presStyleIdx="7" presStyleCnt="8"/>
      <dgm:spPr/>
    </dgm:pt>
    <dgm:pt modelId="{D1E713CE-A831-418E-B826-F6DFFC29679D}" type="pres">
      <dgm:prSet presAssocID="{B16E7BD1-9AF9-4B46-AF9E-807CC8FDBDDE}" presName="hierChild4" presStyleCnt="0"/>
      <dgm:spPr/>
    </dgm:pt>
    <dgm:pt modelId="{C6DD0642-DD78-4963-955E-A208168354C9}" type="pres">
      <dgm:prSet presAssocID="{B16E7BD1-9AF9-4B46-AF9E-807CC8FDBDDE}" presName="hierChild5" presStyleCnt="0"/>
      <dgm:spPr/>
    </dgm:pt>
    <dgm:pt modelId="{2E816067-F9E2-4581-89B6-660D9880ED5D}" type="pres">
      <dgm:prSet presAssocID="{36B1064A-B676-48DC-8ED3-BE1309908C85}" presName="hierChild3" presStyleCnt="0"/>
      <dgm:spPr/>
    </dgm:pt>
  </dgm:ptLst>
  <dgm:cxnLst>
    <dgm:cxn modelId="{107F4600-88D1-4AEA-967D-99041DB29D9F}" type="presOf" srcId="{923DDEEF-E355-4CD1-BF27-243E050DFE55}" destId="{654B8AB7-B1D9-4705-B6A0-693F1EFD122B}" srcOrd="0" destOrd="0" presId="urn:microsoft.com/office/officeart/2009/3/layout/HorizontalOrganizationChart"/>
    <dgm:cxn modelId="{FEAEBD00-A9F3-4513-80FF-E8A43AD40EE1}" type="presOf" srcId="{B16E7BD1-9AF9-4B46-AF9E-807CC8FDBDDE}" destId="{4D0286B5-A181-4E9F-93F5-7F78AB57C125}" srcOrd="0" destOrd="0" presId="urn:microsoft.com/office/officeart/2009/3/layout/HorizontalOrganizationChart"/>
    <dgm:cxn modelId="{A4FDFA00-2A89-45ED-9462-3066E5C08545}" type="presOf" srcId="{C1D1C969-3855-4464-B2AC-360FF8C769F0}" destId="{3EDDBDFA-4718-4E65-B795-DBFC8C90A6BD}" srcOrd="1" destOrd="0" presId="urn:microsoft.com/office/officeart/2009/3/layout/HorizontalOrganizationChart"/>
    <dgm:cxn modelId="{53294C05-ACC0-468C-A0D1-11E1B0C55BF4}" type="presOf" srcId="{25DE2213-AB69-45F8-9FA9-D171BD1FBDDF}" destId="{BDC0EE16-C1EE-4603-A2C5-15B60BAAC510}" srcOrd="1" destOrd="0" presId="urn:microsoft.com/office/officeart/2009/3/layout/HorizontalOrganizationChart"/>
    <dgm:cxn modelId="{BB76B805-FACC-4804-85C9-27F92BED4B96}" srcId="{36B1064A-B676-48DC-8ED3-BE1309908C85}" destId="{CA8FAD52-E99E-4FB3-B04F-751E1FA37D12}" srcOrd="0" destOrd="0" parTransId="{18FD51AD-D3DD-4A10-BDDE-EA266BFCB023}" sibTransId="{E02125DD-1771-401A-BCC5-BFE8DCDBC6DB}"/>
    <dgm:cxn modelId="{54E7DF08-F90F-4B6F-AF56-0C0B32E080BC}" type="presOf" srcId="{E7CE3610-CAAE-413F-B603-E77E0FA2FE2C}" destId="{0E86FD77-95C4-4EB3-ABD1-2882EABA1C26}" srcOrd="0" destOrd="0" presId="urn:microsoft.com/office/officeart/2009/3/layout/HorizontalOrganizationChart"/>
    <dgm:cxn modelId="{51EF2809-2A54-41DB-BC88-CDDCFDCC38EB}" srcId="{5EC70AB3-25D5-4DC7-876E-161FB271E997}" destId="{8CF19E7D-E4B8-42A3-91AF-485FF97CE425}" srcOrd="0" destOrd="0" parTransId="{A17DF7DF-D81D-4CD5-A414-26FDEE54F4EF}" sibTransId="{EE8DCBA8-16D5-4486-B9E1-05E7301FA363}"/>
    <dgm:cxn modelId="{D7631D15-D554-411B-9C04-DEAF7A7583B9}" type="presOf" srcId="{AD60FB97-8E13-4883-B22A-7BFC1767F904}" destId="{7021BC81-EE84-4BF2-A475-4B7ED008E318}" srcOrd="1" destOrd="0" presId="urn:microsoft.com/office/officeart/2009/3/layout/HorizontalOrganizationChart"/>
    <dgm:cxn modelId="{BDED6215-95AA-418B-9DF1-580BC97DB671}" srcId="{36B1064A-B676-48DC-8ED3-BE1309908C85}" destId="{B16E7BD1-9AF9-4B46-AF9E-807CC8FDBDDE}" srcOrd="7" destOrd="0" parTransId="{BF277701-96C9-40CC-AB07-586441A1D266}" sibTransId="{7471FD44-637B-4EA5-9809-044DF7CFB4F1}"/>
    <dgm:cxn modelId="{A4428B16-DFDE-474D-9522-87BFB6D34BDA}" type="presOf" srcId="{1F31CA7A-DD6C-4632-A55E-8F7F60C51F14}" destId="{73AD6E97-1486-4699-A4AF-6E91EEF258C1}" srcOrd="0" destOrd="0" presId="urn:microsoft.com/office/officeart/2009/3/layout/HorizontalOrganizationChart"/>
    <dgm:cxn modelId="{7E67D316-039B-4942-96F5-A3C244C41C7A}" srcId="{36B1064A-B676-48DC-8ED3-BE1309908C85}" destId="{73B8A2AB-6374-4177-BCAB-B33622C531C4}" srcOrd="1" destOrd="0" parTransId="{B33CFBB9-CA2D-4DB3-B643-0B4A76C454C5}" sibTransId="{944741A7-D0EC-4C78-8E45-FF6DE15DA6BF}"/>
    <dgm:cxn modelId="{D5E4D817-B59B-4E4C-9E3E-D33E540A011F}" type="presOf" srcId="{CDF54D67-8792-423F-BF05-2B1BC23ECAC2}" destId="{12C6FD1E-9654-4A54-A27B-EA47CA1FAE72}" srcOrd="0" destOrd="0" presId="urn:microsoft.com/office/officeart/2009/3/layout/HorizontalOrganizationChart"/>
    <dgm:cxn modelId="{73C41519-DAAE-496E-9202-EDA0FF537D16}" type="presOf" srcId="{A3B9BE9A-15E2-44CC-8282-035E1764686A}" destId="{611CCFD1-AA43-4C7E-B42E-05C52A0DABD9}" srcOrd="1" destOrd="0" presId="urn:microsoft.com/office/officeart/2009/3/layout/HorizontalOrganizationChart"/>
    <dgm:cxn modelId="{A14AAB19-AAF7-43E0-81AB-CBD4E3CEC253}" type="presOf" srcId="{9C390E29-3ECC-4D77-8A2C-494255A8954F}" destId="{7B0A9F10-5E01-4AD5-988D-4AF782BECEFB}" srcOrd="0" destOrd="0" presId="urn:microsoft.com/office/officeart/2009/3/layout/HorizontalOrganizationChart"/>
    <dgm:cxn modelId="{C2941F1A-17D6-4F7D-B3A7-BE081869168F}" type="presOf" srcId="{F6908965-CA90-4CAB-BE27-95B949CA0092}" destId="{F99CAB3E-FF3F-4FAF-BD7C-4B9839652B2F}" srcOrd="0" destOrd="0" presId="urn:microsoft.com/office/officeart/2009/3/layout/HorizontalOrganizationChart"/>
    <dgm:cxn modelId="{96CE0A1D-1F51-4381-A7BE-7C53097E1553}" type="presOf" srcId="{4F9BBD71-890B-4F6A-A599-6F720546A1C7}" destId="{DC8BA030-8171-4428-A439-CFA6EBC35B97}" srcOrd="0" destOrd="0" presId="urn:microsoft.com/office/officeart/2009/3/layout/HorizontalOrganizationChart"/>
    <dgm:cxn modelId="{33AF171F-B414-47F6-AE50-8831A8557669}" srcId="{5EC70AB3-25D5-4DC7-876E-161FB271E997}" destId="{AC06CC55-8A6E-438A-A425-90803985D305}" srcOrd="3" destOrd="0" parTransId="{6F5F9682-A91A-4C38-B040-64D9C2DAD7B2}" sibTransId="{91D7BBAB-F04D-4E68-B87D-B73C6AB020D1}"/>
    <dgm:cxn modelId="{DBE3A420-1029-43DE-8290-4991E608D315}" type="presOf" srcId="{A483A119-A487-4F92-B673-1F0218C5C2A9}" destId="{654CF2FB-B867-4679-9AD2-119955EDB2DB}" srcOrd="0" destOrd="0" presId="urn:microsoft.com/office/officeart/2009/3/layout/HorizontalOrganizationChart"/>
    <dgm:cxn modelId="{AFCCD620-F33C-497E-AA81-E2C7C22A9296}" type="presOf" srcId="{A483A119-A487-4F92-B673-1F0218C5C2A9}" destId="{BFD8D6F9-1319-4C08-9CDF-E77EEFC70EE8}" srcOrd="1" destOrd="0" presId="urn:microsoft.com/office/officeart/2009/3/layout/HorizontalOrganizationChart"/>
    <dgm:cxn modelId="{A3706721-39E8-44A3-AC77-F9821E1606B6}" srcId="{36B1064A-B676-48DC-8ED3-BE1309908C85}" destId="{25DE2213-AB69-45F8-9FA9-D171BD1FBDDF}" srcOrd="2" destOrd="0" parTransId="{9C390E29-3ECC-4D77-8A2C-494255A8954F}" sibTransId="{208D9305-0F67-4E97-97AC-8124D1153948}"/>
    <dgm:cxn modelId="{1CCBC323-CC1F-4EF5-B102-908CEC96A452}" type="presOf" srcId="{0EC8BA12-F541-44DB-8E2A-9E0C9C092F1B}" destId="{289A0FB3-FE70-4E0C-B2A1-A2464A376624}" srcOrd="0" destOrd="0" presId="urn:microsoft.com/office/officeart/2009/3/layout/HorizontalOrganizationChart"/>
    <dgm:cxn modelId="{1B4DB024-2CA7-4FBE-BEAA-62C0605B54FD}" type="presOf" srcId="{AD60FB97-8E13-4883-B22A-7BFC1767F904}" destId="{18F9D668-4CB1-4442-AF0C-F46455DCAB54}" srcOrd="0" destOrd="0" presId="urn:microsoft.com/office/officeart/2009/3/layout/HorizontalOrganizationChart"/>
    <dgm:cxn modelId="{F70CF925-DCF6-4C7F-9DCF-378CF6B91A28}" type="presOf" srcId="{745C33F1-C0CE-4411-B1FC-9A5DFE7ED22D}" destId="{85877C6F-F24C-40AD-AFF0-9716A588EDF3}" srcOrd="0" destOrd="0" presId="urn:microsoft.com/office/officeart/2009/3/layout/HorizontalOrganizationChart"/>
    <dgm:cxn modelId="{003C6626-ACFB-4724-BC70-94724A7FB36E}" type="presOf" srcId="{9271E178-EFD4-4DE7-A6D6-B2087632C0F4}" destId="{287ABF66-1F33-4F60-B1A9-68C8FC6D7F7B}" srcOrd="0" destOrd="0" presId="urn:microsoft.com/office/officeart/2009/3/layout/HorizontalOrganizationChart"/>
    <dgm:cxn modelId="{2BE7DE27-D918-4265-9276-C666D92FF7D1}" type="presOf" srcId="{C9B689CC-D1BC-4947-A044-8C2CD871D277}" destId="{C2F4589E-840C-4806-B951-C3908B7A3894}" srcOrd="0" destOrd="0" presId="urn:microsoft.com/office/officeart/2009/3/layout/HorizontalOrganizationChart"/>
    <dgm:cxn modelId="{7DED8A28-91AF-4DFA-9CC8-FAF774148103}" type="presOf" srcId="{2C622496-19EC-4232-BB82-AA47D88DEC86}" destId="{10CE81DA-D26E-420A-B8CB-E412D35C1A44}" srcOrd="0" destOrd="0" presId="urn:microsoft.com/office/officeart/2009/3/layout/HorizontalOrganizationChart"/>
    <dgm:cxn modelId="{4EFDD528-FAFE-457C-8DAB-896F42B4A583}" srcId="{5EC70AB3-25D5-4DC7-876E-161FB271E997}" destId="{DF2CC06B-B1FD-49A5-80A0-B9F486530183}" srcOrd="5" destOrd="0" parTransId="{2736A7CF-3EDA-4695-95BD-F705D6B6D740}" sibTransId="{8ABEE57D-4F06-4A5D-84BE-9C1E6E96440E}"/>
    <dgm:cxn modelId="{469AAC2F-35B0-465D-99AC-99F3B69831BE}" type="presOf" srcId="{4F9BBD71-890B-4F6A-A599-6F720546A1C7}" destId="{E7EF2744-920F-48A8-956D-47AA2EF3988E}" srcOrd="1" destOrd="0" presId="urn:microsoft.com/office/officeart/2009/3/layout/HorizontalOrganizationChart"/>
    <dgm:cxn modelId="{0ECFFF2F-FD67-49F3-9A72-7BB02B21DC63}" srcId="{CA8FAD52-E99E-4FB3-B04F-751E1FA37D12}" destId="{9271E178-EFD4-4DE7-A6D6-B2087632C0F4}" srcOrd="1" destOrd="0" parTransId="{DBB4848D-C2B3-402F-B270-E7742A7E19F9}" sibTransId="{133808F4-348E-4603-BE46-B15AEE3C4366}"/>
    <dgm:cxn modelId="{1F62FB31-83F1-40CA-8037-674500193128}" type="presOf" srcId="{6B88E6AE-16F2-4A25-97BF-4F32D2D748D7}" destId="{72FF9AAB-5619-4C9D-8E14-258189B12479}" srcOrd="0" destOrd="0" presId="urn:microsoft.com/office/officeart/2009/3/layout/HorizontalOrganizationChart"/>
    <dgm:cxn modelId="{4AAD7437-0EBE-4F22-917F-8239C6E5EA60}" type="presOf" srcId="{18FD51AD-D3DD-4A10-BDDE-EA266BFCB023}" destId="{69FE5BB4-046D-41E2-905C-0CE4E9C42BB9}" srcOrd="0" destOrd="0" presId="urn:microsoft.com/office/officeart/2009/3/layout/HorizontalOrganizationChart"/>
    <dgm:cxn modelId="{A9579F3B-A798-44B0-882B-7E842F0CB416}" srcId="{73B8A2AB-6374-4177-BCAB-B33622C531C4}" destId="{5EC70AB3-25D5-4DC7-876E-161FB271E997}" srcOrd="0" destOrd="0" parTransId="{68CFBEAE-6836-4168-9EED-9239F07CF8F1}" sibTransId="{4101EA5C-CFF1-48FF-8795-55DC20357D52}"/>
    <dgm:cxn modelId="{6240303C-1CF8-4063-98A8-49D2B0D31368}" type="presOf" srcId="{CA8FAD52-E99E-4FB3-B04F-751E1FA37D12}" destId="{AC0CB968-0182-4598-A231-2D26223E2F1E}" srcOrd="0" destOrd="0" presId="urn:microsoft.com/office/officeart/2009/3/layout/HorizontalOrganizationChart"/>
    <dgm:cxn modelId="{2933D63C-BCDB-426E-A836-BDDB78119666}" type="presOf" srcId="{EEEB221E-10BB-4D41-BD92-D6CD5CACDB8B}" destId="{7CC15814-B475-4986-B89A-26EE18337D69}" srcOrd="0" destOrd="0" presId="urn:microsoft.com/office/officeart/2009/3/layout/HorizontalOrganizationChart"/>
    <dgm:cxn modelId="{81BC4F40-B642-466E-9105-0A52A79619D1}" type="presOf" srcId="{8CF19E7D-E4B8-42A3-91AF-485FF97CE425}" destId="{577F8290-0EFE-45FC-BA26-39DAD2D85A92}" srcOrd="1" destOrd="0" presId="urn:microsoft.com/office/officeart/2009/3/layout/HorizontalOrganizationChart"/>
    <dgm:cxn modelId="{8F7EEF41-1674-405B-A386-B6A6D18DDF04}" type="presOf" srcId="{B16E7BD1-9AF9-4B46-AF9E-807CC8FDBDDE}" destId="{ECC8467D-B25C-4B71-B0FF-A83A85B6FF34}" srcOrd="1" destOrd="0" presId="urn:microsoft.com/office/officeart/2009/3/layout/HorizontalOrganizationChart"/>
    <dgm:cxn modelId="{8DCA5D43-B2AD-4C2F-B3C5-E13B6478316A}" srcId="{36B1064A-B676-48DC-8ED3-BE1309908C85}" destId="{E07EAD59-62EE-48A6-93DD-ECB369A76465}" srcOrd="4" destOrd="0" parTransId="{41A2218D-95E5-4C44-A248-C4AB275D0225}" sibTransId="{44199CCC-92B5-441F-BC3C-6539E3EEE21D}"/>
    <dgm:cxn modelId="{EE7CD943-4185-49A7-A736-5576E025917A}" type="presOf" srcId="{DF2CC06B-B1FD-49A5-80A0-B9F486530183}" destId="{29B3FA93-0BD9-400C-A5DD-1D235E5958BB}" srcOrd="1" destOrd="0" presId="urn:microsoft.com/office/officeart/2009/3/layout/HorizontalOrganizationChart"/>
    <dgm:cxn modelId="{81758364-5993-4C78-BCC7-2FF9C6BBD64A}" type="presOf" srcId="{5A2ADD21-B525-4027-9492-09209007F3E5}" destId="{C0B20FB2-6352-4225-8ED0-B837BE1F9594}" srcOrd="0" destOrd="0" presId="urn:microsoft.com/office/officeart/2009/3/layout/HorizontalOrganizationChart"/>
    <dgm:cxn modelId="{F4A9E466-20FE-4D3A-9331-EF278D72412E}" type="presOf" srcId="{8CF19E7D-E4B8-42A3-91AF-485FF97CE425}" destId="{9AB17483-FBD2-4787-8EA4-A9851FB29A5F}" srcOrd="0" destOrd="0" presId="urn:microsoft.com/office/officeart/2009/3/layout/HorizontalOrganizationChart"/>
    <dgm:cxn modelId="{A1115B67-8465-41B5-ABA5-807E9C61879C}" type="presOf" srcId="{AC06CC55-8A6E-438A-A425-90803985D305}" destId="{26B7CDD2-73C3-4F13-AAD9-D5CC0AE31BDF}" srcOrd="0" destOrd="0" presId="urn:microsoft.com/office/officeart/2009/3/layout/HorizontalOrganizationChart"/>
    <dgm:cxn modelId="{741BEC47-CADB-44AF-893B-DE54B834CC89}" srcId="{36B1064A-B676-48DC-8ED3-BE1309908C85}" destId="{A483A119-A487-4F92-B673-1F0218C5C2A9}" srcOrd="5" destOrd="0" parTransId="{0EC8BA12-F541-44DB-8E2A-9E0C9C092F1B}" sibTransId="{3D2635B6-1E6F-4C43-9942-B7514A8DE4F4}"/>
    <dgm:cxn modelId="{1AFEBA48-2475-44B3-B10D-C453A76F45B7}" type="presOf" srcId="{CA8FAD52-E99E-4FB3-B04F-751E1FA37D12}" destId="{7C9AE9B9-1DB7-4239-8926-852DC24EED5A}" srcOrd="1" destOrd="0" presId="urn:microsoft.com/office/officeart/2009/3/layout/HorizontalOrganizationChart"/>
    <dgm:cxn modelId="{1272DA48-7351-4ABC-9B12-2893405A049B}" srcId="{5EC70AB3-25D5-4DC7-876E-161FB271E997}" destId="{C9B689CC-D1BC-4947-A044-8C2CD871D277}" srcOrd="9" destOrd="0" parTransId="{F261854A-AA84-4D6A-B50A-66F50D89B137}" sibTransId="{0EEC3DFA-E473-4131-806F-899D055CDF9A}"/>
    <dgm:cxn modelId="{5FFE0A4B-664F-44C5-A73B-70C1727A2F57}" srcId="{36B1064A-B676-48DC-8ED3-BE1309908C85}" destId="{923DDEEF-E355-4CD1-BF27-243E050DFE55}" srcOrd="3" destOrd="0" parTransId="{3B53F653-B64D-4B69-A9A4-6DC39FA11BCB}" sibTransId="{3DEF566B-0B74-4FA8-9E68-EAA6D7E69CB3}"/>
    <dgm:cxn modelId="{129D9B6B-37F3-4A46-9F62-1269295EC7C9}" srcId="{5EC70AB3-25D5-4DC7-876E-161FB271E997}" destId="{A3B9BE9A-15E2-44CC-8282-035E1764686A}" srcOrd="6" destOrd="0" parTransId="{EEEB221E-10BB-4D41-BD92-D6CD5CACDB8B}" sibTransId="{01E4C9DD-C90E-44E8-B8EA-C5586EFED418}"/>
    <dgm:cxn modelId="{2342FC6F-0178-4E01-BAFB-F0D3CF839782}" type="presOf" srcId="{AC06CC55-8A6E-438A-A425-90803985D305}" destId="{0A4912B3-C3BD-4F0F-8FF4-A072696842EA}" srcOrd="1" destOrd="0" presId="urn:microsoft.com/office/officeart/2009/3/layout/HorizontalOrganizationChart"/>
    <dgm:cxn modelId="{5ACE5670-AFAE-44E4-8C7B-2CC36381FE4D}" type="presOf" srcId="{8CC05A82-46AD-487C-9C59-6A51ABB16207}" destId="{58AD51CA-CA22-41F4-8717-435CB44D0D7F}" srcOrd="0" destOrd="0" presId="urn:microsoft.com/office/officeart/2009/3/layout/HorizontalOrganizationChart"/>
    <dgm:cxn modelId="{5E9C4751-992D-43A9-863D-9FE1EC9232B2}" srcId="{5EC70AB3-25D5-4DC7-876E-161FB271E997}" destId="{AD60FB97-8E13-4883-B22A-7BFC1767F904}" srcOrd="8" destOrd="0" parTransId="{1F31CA7A-DD6C-4632-A55E-8F7F60C51F14}" sibTransId="{CF2C504C-596A-4338-A119-23929B55ADFB}"/>
    <dgm:cxn modelId="{B9C6BE71-6E6D-4814-90D0-6A13F8531D13}" srcId="{CA8FAD52-E99E-4FB3-B04F-751E1FA37D12}" destId="{F6908965-CA90-4CAB-BE27-95B949CA0092}" srcOrd="0" destOrd="0" parTransId="{6EC0E73D-C825-4B34-8E3C-ED00BB29E2A3}" sibTransId="{FA37DBA4-036D-4CE1-BCE2-E8D0AC082922}"/>
    <dgm:cxn modelId="{8D380572-8969-4D99-8167-1D0EC85DECBE}" type="presOf" srcId="{BF277701-96C9-40CC-AB07-586441A1D266}" destId="{2F6C3088-CFD2-427A-AC94-9D34AAAAC55B}" srcOrd="0" destOrd="0" presId="urn:microsoft.com/office/officeart/2009/3/layout/HorizontalOrganizationChart"/>
    <dgm:cxn modelId="{CDCC6172-5554-413F-B6C4-C8F5A31DF04F}" type="presOf" srcId="{C1D1C969-3855-4464-B2AC-360FF8C769F0}" destId="{2EC5CFAB-D09D-46CA-ACBE-BCA91D128FC6}" srcOrd="0" destOrd="0" presId="urn:microsoft.com/office/officeart/2009/3/layout/HorizontalOrganizationChart"/>
    <dgm:cxn modelId="{8BF68853-1333-49A1-A47E-095682D6D639}" type="presOf" srcId="{5A2ADD21-B525-4027-9492-09209007F3E5}" destId="{310DFD31-464D-4AE3-A0ED-185212ABA868}" srcOrd="1" destOrd="0" presId="urn:microsoft.com/office/officeart/2009/3/layout/HorizontalOrganizationChart"/>
    <dgm:cxn modelId="{BB3FF854-6981-4019-A32C-D908EB882421}" type="presOf" srcId="{B33CFBB9-CA2D-4DB3-B643-0B4A76C454C5}" destId="{EBEB8E42-EAEB-41E5-9F17-C027350C792E}" srcOrd="0" destOrd="0" presId="urn:microsoft.com/office/officeart/2009/3/layout/HorizontalOrganizationChart"/>
    <dgm:cxn modelId="{26CE8575-7645-4468-AD35-C8D881B72387}" srcId="{CA8FAD52-E99E-4FB3-B04F-751E1FA37D12}" destId="{4F9BBD71-890B-4F6A-A599-6F720546A1C7}" srcOrd="3" destOrd="0" parTransId="{2C622496-19EC-4232-BB82-AA47D88DEC86}" sibTransId="{91F65D01-5569-490B-8FC9-B33A03C1B90F}"/>
    <dgm:cxn modelId="{17B41276-2D48-4834-836B-AD9850E1CAE0}" type="presOf" srcId="{E7CE3610-CAAE-413F-B603-E77E0FA2FE2C}" destId="{344353CC-2341-4635-A272-612F66380652}" srcOrd="1" destOrd="0" presId="urn:microsoft.com/office/officeart/2009/3/layout/HorizontalOrganizationChart"/>
    <dgm:cxn modelId="{7EA8DA76-8E06-4D2C-9D7D-C6363AE47811}" type="presOf" srcId="{73B8A2AB-6374-4177-BCAB-B33622C531C4}" destId="{B36E28B2-D374-41DF-A30C-7C6A52BF7CEF}" srcOrd="1" destOrd="0" presId="urn:microsoft.com/office/officeart/2009/3/layout/HorizontalOrganizationChart"/>
    <dgm:cxn modelId="{F0735977-8EE3-40F5-A36D-DA31C56AAB11}" srcId="{5EC70AB3-25D5-4DC7-876E-161FB271E997}" destId="{BF778E2B-7050-439F-B550-62AB418DDF44}" srcOrd="7" destOrd="0" parTransId="{745C33F1-C0CE-4411-B1FC-9A5DFE7ED22D}" sibTransId="{406EC426-0845-4539-A01C-1AA9F6DF6136}"/>
    <dgm:cxn modelId="{C44D0179-ABB9-4B1B-8091-99CD97EFBB5E}" type="presOf" srcId="{9271E178-EFD4-4DE7-A6D6-B2087632C0F4}" destId="{08550F44-3340-45B2-AAE6-1B357C51D076}" srcOrd="1" destOrd="0" presId="urn:microsoft.com/office/officeart/2009/3/layout/HorizontalOrganizationChart"/>
    <dgm:cxn modelId="{FAB7827C-4C93-4FFB-9DE4-FF90DB64D3D9}" type="presOf" srcId="{22D1472F-5890-4191-BF7E-CD36A1B51B5F}" destId="{87356F8D-A7C9-49E7-B57B-68105DEFA1F7}" srcOrd="0" destOrd="0" presId="urn:microsoft.com/office/officeart/2009/3/layout/HorizontalOrganizationChart"/>
    <dgm:cxn modelId="{B73C037E-819E-49C7-A56F-944A5CFE6C53}" type="presOf" srcId="{6F5F9682-A91A-4C38-B040-64D9C2DAD7B2}" destId="{1DC3E66C-1D55-4141-A806-5D2CA6439FCF}" srcOrd="0" destOrd="0" presId="urn:microsoft.com/office/officeart/2009/3/layout/HorizontalOrganizationChart"/>
    <dgm:cxn modelId="{F2D4447F-343F-4023-887A-1E5E65B4E4A1}" type="presOf" srcId="{A17DF7DF-D81D-4CD5-A414-26FDEE54F4EF}" destId="{E011AA19-FDBB-4B57-BF37-1CE3182EBEB9}" srcOrd="0" destOrd="0" presId="urn:microsoft.com/office/officeart/2009/3/layout/HorizontalOrganizationChart"/>
    <dgm:cxn modelId="{D71F7580-5D98-4682-9092-00719BA474B1}" type="presOf" srcId="{36B1064A-B676-48DC-8ED3-BE1309908C85}" destId="{7DAC0D48-142F-42CE-BCB7-0CF913EE7E49}" srcOrd="1" destOrd="0" presId="urn:microsoft.com/office/officeart/2009/3/layout/HorizontalOrganizationChart"/>
    <dgm:cxn modelId="{AFA5E680-7EF5-4CA0-A8E8-38EDA6FF5B78}" type="presOf" srcId="{F261854A-AA84-4D6A-B50A-66F50D89B137}" destId="{DCB40013-7871-4570-B764-D59FA97C6CCF}" srcOrd="0" destOrd="0" presId="urn:microsoft.com/office/officeart/2009/3/layout/HorizontalOrganizationChart"/>
    <dgm:cxn modelId="{7F98BB82-BF79-4CCC-A8CD-6016E8C2A934}" type="presOf" srcId="{22D1472F-5890-4191-BF7E-CD36A1B51B5F}" destId="{B5ECC3DD-277A-4A5C-8947-DABD242BFC6C}" srcOrd="1" destOrd="0" presId="urn:microsoft.com/office/officeart/2009/3/layout/HorizontalOrganizationChart"/>
    <dgm:cxn modelId="{EB6E0385-1CFD-4FD6-B34E-DB48A3A0F152}" srcId="{CA8FAD52-E99E-4FB3-B04F-751E1FA37D12}" destId="{93BC9E81-F946-49D6-B37F-9B36FD1AA8C2}" srcOrd="2" destOrd="0" parTransId="{CDF54D67-8792-423F-BF05-2B1BC23ECAC2}" sibTransId="{1BD0BBF7-EB4B-4EC6-B2ED-98D825CB6345}"/>
    <dgm:cxn modelId="{B1D54285-44BD-440B-8E60-1B6A72625936}" type="presOf" srcId="{6EC0E73D-C825-4B34-8E3C-ED00BB29E2A3}" destId="{E91223F6-A81D-47B4-81B1-94C0CAAD11C5}" srcOrd="0" destOrd="0" presId="urn:microsoft.com/office/officeart/2009/3/layout/HorizontalOrganizationChart"/>
    <dgm:cxn modelId="{275EC587-1EBB-4E3D-9577-2E33D161A855}" type="presOf" srcId="{E07EAD59-62EE-48A6-93DD-ECB369A76465}" destId="{5E787921-4B85-46C8-B7E0-66949E480EAD}" srcOrd="1" destOrd="0" presId="urn:microsoft.com/office/officeart/2009/3/layout/HorizontalOrganizationChart"/>
    <dgm:cxn modelId="{DAA67D8D-82D5-4E1B-A60A-58F928D6EDBD}" type="presOf" srcId="{F2E7C545-0FB8-468E-AEF5-6C177E1A5C78}" destId="{C0C62F25-EC5B-4E16-BE9B-40CFB60A5B2B}" srcOrd="0" destOrd="0" presId="urn:microsoft.com/office/officeart/2009/3/layout/HorizontalOrganizationChart"/>
    <dgm:cxn modelId="{0A8A8492-F43E-4347-867D-088AD3A49E31}" srcId="{5EC70AB3-25D5-4DC7-876E-161FB271E997}" destId="{C1D1C969-3855-4464-B2AC-360FF8C769F0}" srcOrd="2" destOrd="0" parTransId="{07783F13-7D52-4134-A2FD-5D99268CE696}" sibTransId="{44440A92-00E0-4D90-A853-DCFC70611A43}"/>
    <dgm:cxn modelId="{75E2BC93-E616-42A2-B873-CED35E25FF7F}" type="presOf" srcId="{3B53F653-B64D-4B69-A9A4-6DC39FA11BCB}" destId="{E6D6776C-545D-45B2-B038-CEAA202A1E92}" srcOrd="0" destOrd="0" presId="urn:microsoft.com/office/officeart/2009/3/layout/HorizontalOrganizationChart"/>
    <dgm:cxn modelId="{8791959B-4C96-47B3-B006-F6AA9E7E964F}" srcId="{F3DEC6D3-A209-4823-BABB-A1E1CE1F1285}" destId="{36B1064A-B676-48DC-8ED3-BE1309908C85}" srcOrd="0" destOrd="0" parTransId="{8349C692-C641-4765-B27E-BADBD0E9905E}" sibTransId="{602BA108-995A-4DF3-BF2A-C57D70FBDB2F}"/>
    <dgm:cxn modelId="{87A1F49E-26AD-4FB0-B160-9E703EF158CD}" srcId="{5EC70AB3-25D5-4DC7-876E-161FB271E997}" destId="{22D1472F-5890-4191-BF7E-CD36A1B51B5F}" srcOrd="4" destOrd="0" parTransId="{8CC05A82-46AD-487C-9C59-6A51ABB16207}" sibTransId="{0CBADE24-CAEC-4257-ABEC-63A154335EEB}"/>
    <dgm:cxn modelId="{D663B69F-546B-4416-AAE6-A4BE751B7063}" type="presOf" srcId="{E07EAD59-62EE-48A6-93DD-ECB369A76465}" destId="{5B685366-7A5C-4C4F-89F2-F43AA468EF31}" srcOrd="0" destOrd="0" presId="urn:microsoft.com/office/officeart/2009/3/layout/HorizontalOrganizationChart"/>
    <dgm:cxn modelId="{901BA6A0-F727-4205-AE01-71339167B80F}" type="presOf" srcId="{F6908965-CA90-4CAB-BE27-95B949CA0092}" destId="{B0F047EE-8071-4796-BAC1-86661BD97940}" srcOrd="1" destOrd="0" presId="urn:microsoft.com/office/officeart/2009/3/layout/HorizontalOrganizationChart"/>
    <dgm:cxn modelId="{A1713DA4-32D2-4C12-B990-B47EDA81C293}" type="presOf" srcId="{68CFBEAE-6836-4168-9EED-9239F07CF8F1}" destId="{6106EC87-85D2-4AB0-85D0-BF261770E02F}" srcOrd="0" destOrd="0" presId="urn:microsoft.com/office/officeart/2009/3/layout/HorizontalOrganizationChart"/>
    <dgm:cxn modelId="{83087FA6-D34D-4F84-A0D7-FD2E721F696F}" type="presOf" srcId="{2736A7CF-3EDA-4695-95BD-F705D6B6D740}" destId="{DB3974AC-EAAB-4A45-B187-1A7777A2F9D4}" srcOrd="0" destOrd="0" presId="urn:microsoft.com/office/officeart/2009/3/layout/HorizontalOrganizationChart"/>
    <dgm:cxn modelId="{342A67A7-35F5-40C8-BC9C-84533F7A86F3}" type="presOf" srcId="{07783F13-7D52-4134-A2FD-5D99268CE696}" destId="{0BEB4C2C-1DAC-489C-B310-ACA066DFB997}" srcOrd="0" destOrd="0" presId="urn:microsoft.com/office/officeart/2009/3/layout/HorizontalOrganizationChart"/>
    <dgm:cxn modelId="{F77B81A7-BC67-4185-AACA-97470E70506A}" type="presOf" srcId="{A3B9BE9A-15E2-44CC-8282-035E1764686A}" destId="{491E75D6-6769-49F8-ABA7-783444664404}" srcOrd="0" destOrd="0" presId="urn:microsoft.com/office/officeart/2009/3/layout/HorizontalOrganizationChart"/>
    <dgm:cxn modelId="{82B1B8AA-CA89-4EC2-91B0-FC47F7FC2BF4}" type="presOf" srcId="{5EC70AB3-25D5-4DC7-876E-161FB271E997}" destId="{C4242A83-E427-4252-A3A8-2FF221185811}" srcOrd="0" destOrd="0" presId="urn:microsoft.com/office/officeart/2009/3/layout/HorizontalOrganizationChart"/>
    <dgm:cxn modelId="{9208E0AA-2F34-4C4B-8B9B-C0926FE03805}" srcId="{36B1064A-B676-48DC-8ED3-BE1309908C85}" destId="{5A2ADD21-B525-4027-9492-09209007F3E5}" srcOrd="6" destOrd="0" parTransId="{6B88E6AE-16F2-4A25-97BF-4F32D2D748D7}" sibTransId="{C6B81CE9-7A99-463A-AE80-4067F5CB56E8}"/>
    <dgm:cxn modelId="{696348B3-03A6-4EB4-A931-FAFDA43CC81A}" type="presOf" srcId="{5EC70AB3-25D5-4DC7-876E-161FB271E997}" destId="{93F5D855-8ADC-49D4-B749-BC1999994437}" srcOrd="1" destOrd="0" presId="urn:microsoft.com/office/officeart/2009/3/layout/HorizontalOrganizationChart"/>
    <dgm:cxn modelId="{2EB7C3B3-0A7C-42DA-B442-B28D5D62D8C7}" type="presOf" srcId="{DBB4848D-C2B3-402F-B270-E7742A7E19F9}" destId="{DAADA1A8-8E9D-4CA4-8DEB-4BF0CE30C048}" srcOrd="0" destOrd="0" presId="urn:microsoft.com/office/officeart/2009/3/layout/HorizontalOrganizationChart"/>
    <dgm:cxn modelId="{5565B2B4-00CC-4817-BC9E-E8271AB7E059}" type="presOf" srcId="{93BC9E81-F946-49D6-B37F-9B36FD1AA8C2}" destId="{FA39E9F1-C31A-4AFD-9288-DF3F8E928585}" srcOrd="0" destOrd="0" presId="urn:microsoft.com/office/officeart/2009/3/layout/HorizontalOrganizationChart"/>
    <dgm:cxn modelId="{2D3558B5-5560-49F7-BDA4-368D32A97218}" type="presOf" srcId="{BF778E2B-7050-439F-B550-62AB418DDF44}" destId="{C67C98E0-F5C5-4332-A0DD-959C433D8949}" srcOrd="0" destOrd="0" presId="urn:microsoft.com/office/officeart/2009/3/layout/HorizontalOrganizationChart"/>
    <dgm:cxn modelId="{1D5F3BB9-B8F3-442D-B878-36DAB5801DCB}" type="presOf" srcId="{923DDEEF-E355-4CD1-BF27-243E050DFE55}" destId="{F09DB78B-3ACA-4F0C-B30D-F62E0837B174}" srcOrd="1" destOrd="0" presId="urn:microsoft.com/office/officeart/2009/3/layout/HorizontalOrganizationChart"/>
    <dgm:cxn modelId="{A35099BD-D7B4-4C55-879A-6C4325640EC7}" srcId="{5EC70AB3-25D5-4DC7-876E-161FB271E997}" destId="{E7CE3610-CAAE-413F-B603-E77E0FA2FE2C}" srcOrd="1" destOrd="0" parTransId="{F2E7C545-0FB8-468E-AEF5-6C177E1A5C78}" sibTransId="{45E74D04-3C97-4BE9-8819-4E7BC3754101}"/>
    <dgm:cxn modelId="{8F7EE4BE-87AE-4601-BB93-0F94A7586E34}" type="presOf" srcId="{36B1064A-B676-48DC-8ED3-BE1309908C85}" destId="{EEC741B7-15E1-4338-9086-29D6463D918D}" srcOrd="0" destOrd="0" presId="urn:microsoft.com/office/officeart/2009/3/layout/HorizontalOrganizationChart"/>
    <dgm:cxn modelId="{DF6960C3-1C7B-450D-A106-FAAFBAB585F1}" type="presOf" srcId="{C9B689CC-D1BC-4947-A044-8C2CD871D277}" destId="{73A779A0-B447-4938-B966-77610C8A99E5}" srcOrd="1" destOrd="0" presId="urn:microsoft.com/office/officeart/2009/3/layout/HorizontalOrganizationChart"/>
    <dgm:cxn modelId="{3B7C18CB-854B-4AB6-B684-61779A5FB160}" type="presOf" srcId="{DF2CC06B-B1FD-49A5-80A0-B9F486530183}" destId="{D7B99C84-648C-4A5D-A6F0-02AAC1637405}" srcOrd="0" destOrd="0" presId="urn:microsoft.com/office/officeart/2009/3/layout/HorizontalOrganizationChart"/>
    <dgm:cxn modelId="{580EB4DC-EE15-47D0-AE94-A57CBF52B733}" type="presOf" srcId="{BF778E2B-7050-439F-B550-62AB418DDF44}" destId="{71F65713-AB0F-4317-AA41-0A357AAAB40E}" srcOrd="1" destOrd="0" presId="urn:microsoft.com/office/officeart/2009/3/layout/HorizontalOrganizationChart"/>
    <dgm:cxn modelId="{89A302DD-BB52-43E3-B36F-E0E907EF6BEC}" type="presOf" srcId="{41A2218D-95E5-4C44-A248-C4AB275D0225}" destId="{072B3619-A8ED-4DEF-8F22-0578B2DB65CE}" srcOrd="0" destOrd="0" presId="urn:microsoft.com/office/officeart/2009/3/layout/HorizontalOrganizationChart"/>
    <dgm:cxn modelId="{36629CEA-F3D5-47C5-BB5B-F6A86CF7DF09}" type="presOf" srcId="{25DE2213-AB69-45F8-9FA9-D171BD1FBDDF}" destId="{ABB0B827-B0F1-463F-9C9A-115FF3FDFA84}" srcOrd="0" destOrd="0" presId="urn:microsoft.com/office/officeart/2009/3/layout/HorizontalOrganizationChart"/>
    <dgm:cxn modelId="{F18590EC-41F7-49EA-8889-6016E1973D60}" type="presOf" srcId="{93BC9E81-F946-49D6-B37F-9B36FD1AA8C2}" destId="{4C3A9875-E63B-4F6B-9AD0-D6D8AEE9D850}" srcOrd="1" destOrd="0" presId="urn:microsoft.com/office/officeart/2009/3/layout/HorizontalOrganizationChart"/>
    <dgm:cxn modelId="{2E7081EE-702E-4C07-AB7A-8F83ECD4A7A9}" type="presOf" srcId="{73B8A2AB-6374-4177-BCAB-B33622C531C4}" destId="{7B17768B-1555-4678-A066-7800021BB66A}" srcOrd="0" destOrd="0" presId="urn:microsoft.com/office/officeart/2009/3/layout/HorizontalOrganizationChart"/>
    <dgm:cxn modelId="{67EE6CF2-E9E8-4697-95E9-754E4B5D98E9}" type="presOf" srcId="{F3DEC6D3-A209-4823-BABB-A1E1CE1F1285}" destId="{EAD4A1AA-C503-427D-854C-EBA43EE5077B}" srcOrd="0" destOrd="0" presId="urn:microsoft.com/office/officeart/2009/3/layout/HorizontalOrganizationChart"/>
    <dgm:cxn modelId="{9036FD8D-D3A4-44EA-B05B-B29E6AC3B871}" type="presParOf" srcId="{EAD4A1AA-C503-427D-854C-EBA43EE5077B}" destId="{53AD9E79-E0F6-411E-9F45-BC8D34093AE5}" srcOrd="0" destOrd="0" presId="urn:microsoft.com/office/officeart/2009/3/layout/HorizontalOrganizationChart"/>
    <dgm:cxn modelId="{93DA3B82-C3D1-431B-BECE-1C9359968A1F}" type="presParOf" srcId="{53AD9E79-E0F6-411E-9F45-BC8D34093AE5}" destId="{3B143796-DB1D-4425-85E5-CF28725EF3E0}" srcOrd="0" destOrd="0" presId="urn:microsoft.com/office/officeart/2009/3/layout/HorizontalOrganizationChart"/>
    <dgm:cxn modelId="{E5E7B4F1-976C-4C0B-9411-152E8364B462}" type="presParOf" srcId="{3B143796-DB1D-4425-85E5-CF28725EF3E0}" destId="{EEC741B7-15E1-4338-9086-29D6463D918D}" srcOrd="0" destOrd="0" presId="urn:microsoft.com/office/officeart/2009/3/layout/HorizontalOrganizationChart"/>
    <dgm:cxn modelId="{51C80FDD-E729-4280-AC03-11B0C9EF724E}" type="presParOf" srcId="{3B143796-DB1D-4425-85E5-CF28725EF3E0}" destId="{7DAC0D48-142F-42CE-BCB7-0CF913EE7E49}" srcOrd="1" destOrd="0" presId="urn:microsoft.com/office/officeart/2009/3/layout/HorizontalOrganizationChart"/>
    <dgm:cxn modelId="{19E36B97-085F-49EB-9BB4-A84EE159BC17}" type="presParOf" srcId="{53AD9E79-E0F6-411E-9F45-BC8D34093AE5}" destId="{5364023F-331A-4A4E-B2FC-80AD848870E9}" srcOrd="1" destOrd="0" presId="urn:microsoft.com/office/officeart/2009/3/layout/HorizontalOrganizationChart"/>
    <dgm:cxn modelId="{AD1427DF-CB05-44CE-AB71-A37FF07CE218}" type="presParOf" srcId="{5364023F-331A-4A4E-B2FC-80AD848870E9}" destId="{69FE5BB4-046D-41E2-905C-0CE4E9C42BB9}" srcOrd="0" destOrd="0" presId="urn:microsoft.com/office/officeart/2009/3/layout/HorizontalOrganizationChart"/>
    <dgm:cxn modelId="{982B3A3B-6E4C-4DFA-8520-1A0BAF977F4D}" type="presParOf" srcId="{5364023F-331A-4A4E-B2FC-80AD848870E9}" destId="{404B7FB5-33E2-4BEE-9326-781B80772193}" srcOrd="1" destOrd="0" presId="urn:microsoft.com/office/officeart/2009/3/layout/HorizontalOrganizationChart"/>
    <dgm:cxn modelId="{E32E52EF-6ACE-4125-8803-B0094B134F05}" type="presParOf" srcId="{404B7FB5-33E2-4BEE-9326-781B80772193}" destId="{F0FC353E-92A9-417F-970B-A64268DE12B8}" srcOrd="0" destOrd="0" presId="urn:microsoft.com/office/officeart/2009/3/layout/HorizontalOrganizationChart"/>
    <dgm:cxn modelId="{11F3EC74-01FA-486E-94C7-F90F36FDB7DC}" type="presParOf" srcId="{F0FC353E-92A9-417F-970B-A64268DE12B8}" destId="{AC0CB968-0182-4598-A231-2D26223E2F1E}" srcOrd="0" destOrd="0" presId="urn:microsoft.com/office/officeart/2009/3/layout/HorizontalOrganizationChart"/>
    <dgm:cxn modelId="{4E748A61-438C-4954-BFF1-96A3ADFC3826}" type="presParOf" srcId="{F0FC353E-92A9-417F-970B-A64268DE12B8}" destId="{7C9AE9B9-1DB7-4239-8926-852DC24EED5A}" srcOrd="1" destOrd="0" presId="urn:microsoft.com/office/officeart/2009/3/layout/HorizontalOrganizationChart"/>
    <dgm:cxn modelId="{BB3E8C25-D13E-4FEC-8EB2-666FA2DEBB61}" type="presParOf" srcId="{404B7FB5-33E2-4BEE-9326-781B80772193}" destId="{8411C63C-7972-46AF-BEBD-EF0BB530EF59}" srcOrd="1" destOrd="0" presId="urn:microsoft.com/office/officeart/2009/3/layout/HorizontalOrganizationChart"/>
    <dgm:cxn modelId="{02C2F37F-0B07-40A9-89DA-D1656E7445FE}" type="presParOf" srcId="{8411C63C-7972-46AF-BEBD-EF0BB530EF59}" destId="{E91223F6-A81D-47B4-81B1-94C0CAAD11C5}" srcOrd="0" destOrd="0" presId="urn:microsoft.com/office/officeart/2009/3/layout/HorizontalOrganizationChart"/>
    <dgm:cxn modelId="{4BDCEE11-D534-442E-8159-176B55316CFA}" type="presParOf" srcId="{8411C63C-7972-46AF-BEBD-EF0BB530EF59}" destId="{522C7DFE-64B8-4842-935C-9413EC88E980}" srcOrd="1" destOrd="0" presId="urn:microsoft.com/office/officeart/2009/3/layout/HorizontalOrganizationChart"/>
    <dgm:cxn modelId="{5BCD8EB3-BB5F-4618-9B9B-5C6CF36FBCE3}" type="presParOf" srcId="{522C7DFE-64B8-4842-935C-9413EC88E980}" destId="{23E25CB2-AF5F-40D4-A304-940D147B93A4}" srcOrd="0" destOrd="0" presId="urn:microsoft.com/office/officeart/2009/3/layout/HorizontalOrganizationChart"/>
    <dgm:cxn modelId="{1B215DE1-B871-4EAA-BA53-0C3C4E9B06E7}" type="presParOf" srcId="{23E25CB2-AF5F-40D4-A304-940D147B93A4}" destId="{F99CAB3E-FF3F-4FAF-BD7C-4B9839652B2F}" srcOrd="0" destOrd="0" presId="urn:microsoft.com/office/officeart/2009/3/layout/HorizontalOrganizationChart"/>
    <dgm:cxn modelId="{473DA614-A564-45EC-B749-D6FAEB6E0E52}" type="presParOf" srcId="{23E25CB2-AF5F-40D4-A304-940D147B93A4}" destId="{B0F047EE-8071-4796-BAC1-86661BD97940}" srcOrd="1" destOrd="0" presId="urn:microsoft.com/office/officeart/2009/3/layout/HorizontalOrganizationChart"/>
    <dgm:cxn modelId="{DCD89010-4A96-4BCD-81E3-556CF7B7B691}" type="presParOf" srcId="{522C7DFE-64B8-4842-935C-9413EC88E980}" destId="{228AE755-24E4-45C9-9D4D-0E8F9346C782}" srcOrd="1" destOrd="0" presId="urn:microsoft.com/office/officeart/2009/3/layout/HorizontalOrganizationChart"/>
    <dgm:cxn modelId="{D7EA8B23-5C84-43B7-B1C5-AA131970E870}" type="presParOf" srcId="{522C7DFE-64B8-4842-935C-9413EC88E980}" destId="{05DECE1A-36A2-446D-82AB-850D1CBB8F32}" srcOrd="2" destOrd="0" presId="urn:microsoft.com/office/officeart/2009/3/layout/HorizontalOrganizationChart"/>
    <dgm:cxn modelId="{72396489-C2D8-42AB-A926-E7CDFB5E4588}" type="presParOf" srcId="{8411C63C-7972-46AF-BEBD-EF0BB530EF59}" destId="{DAADA1A8-8E9D-4CA4-8DEB-4BF0CE30C048}" srcOrd="2" destOrd="0" presId="urn:microsoft.com/office/officeart/2009/3/layout/HorizontalOrganizationChart"/>
    <dgm:cxn modelId="{EEA0B50B-B768-4A1A-A364-E4B74C22A629}" type="presParOf" srcId="{8411C63C-7972-46AF-BEBD-EF0BB530EF59}" destId="{10D41667-C1B8-4218-8D35-A301515DA601}" srcOrd="3" destOrd="0" presId="urn:microsoft.com/office/officeart/2009/3/layout/HorizontalOrganizationChart"/>
    <dgm:cxn modelId="{4FA241F0-7F74-4593-B5D7-B4CD721E7C27}" type="presParOf" srcId="{10D41667-C1B8-4218-8D35-A301515DA601}" destId="{B80F6671-2F7A-4002-A2FF-2038F016F59B}" srcOrd="0" destOrd="0" presId="urn:microsoft.com/office/officeart/2009/3/layout/HorizontalOrganizationChart"/>
    <dgm:cxn modelId="{627AE4C7-20AD-416F-86E2-149687007D86}" type="presParOf" srcId="{B80F6671-2F7A-4002-A2FF-2038F016F59B}" destId="{287ABF66-1F33-4F60-B1A9-68C8FC6D7F7B}" srcOrd="0" destOrd="0" presId="urn:microsoft.com/office/officeart/2009/3/layout/HorizontalOrganizationChart"/>
    <dgm:cxn modelId="{EB3DBD0A-B5A4-477B-AFF2-44123ABDD4AE}" type="presParOf" srcId="{B80F6671-2F7A-4002-A2FF-2038F016F59B}" destId="{08550F44-3340-45B2-AAE6-1B357C51D076}" srcOrd="1" destOrd="0" presId="urn:microsoft.com/office/officeart/2009/3/layout/HorizontalOrganizationChart"/>
    <dgm:cxn modelId="{1FF138DE-9654-4EDB-8178-A873D26EE0D8}" type="presParOf" srcId="{10D41667-C1B8-4218-8D35-A301515DA601}" destId="{F4833D5F-3062-46AD-8395-708C2EE38069}" srcOrd="1" destOrd="0" presId="urn:microsoft.com/office/officeart/2009/3/layout/HorizontalOrganizationChart"/>
    <dgm:cxn modelId="{034AAAAA-85CC-450E-B731-D44B327456C8}" type="presParOf" srcId="{10D41667-C1B8-4218-8D35-A301515DA601}" destId="{3D60F91F-C82E-489E-8CFA-9AEF2F8F4175}" srcOrd="2" destOrd="0" presId="urn:microsoft.com/office/officeart/2009/3/layout/HorizontalOrganizationChart"/>
    <dgm:cxn modelId="{9DB49DD7-A706-45A6-A5D1-3AD6CE44DFC6}" type="presParOf" srcId="{8411C63C-7972-46AF-BEBD-EF0BB530EF59}" destId="{12C6FD1E-9654-4A54-A27B-EA47CA1FAE72}" srcOrd="4" destOrd="0" presId="urn:microsoft.com/office/officeart/2009/3/layout/HorizontalOrganizationChart"/>
    <dgm:cxn modelId="{ADD0CC95-7F2E-40D4-AA3C-08B47139E0D2}" type="presParOf" srcId="{8411C63C-7972-46AF-BEBD-EF0BB530EF59}" destId="{5D492523-37F2-46AB-AD88-3E3AD1619D16}" srcOrd="5" destOrd="0" presId="urn:microsoft.com/office/officeart/2009/3/layout/HorizontalOrganizationChart"/>
    <dgm:cxn modelId="{FE316DF1-5835-4A16-8550-2BEABEFD3A38}" type="presParOf" srcId="{5D492523-37F2-46AB-AD88-3E3AD1619D16}" destId="{12CE9FEA-F518-4EE8-AA28-C5396CF31ACE}" srcOrd="0" destOrd="0" presId="urn:microsoft.com/office/officeart/2009/3/layout/HorizontalOrganizationChart"/>
    <dgm:cxn modelId="{304F07E9-A5F1-480A-9562-0CAC682008E5}" type="presParOf" srcId="{12CE9FEA-F518-4EE8-AA28-C5396CF31ACE}" destId="{FA39E9F1-C31A-4AFD-9288-DF3F8E928585}" srcOrd="0" destOrd="0" presId="urn:microsoft.com/office/officeart/2009/3/layout/HorizontalOrganizationChart"/>
    <dgm:cxn modelId="{3D00E7A8-5C2A-410C-ACAE-B151BB34889B}" type="presParOf" srcId="{12CE9FEA-F518-4EE8-AA28-C5396CF31ACE}" destId="{4C3A9875-E63B-4F6B-9AD0-D6D8AEE9D850}" srcOrd="1" destOrd="0" presId="urn:microsoft.com/office/officeart/2009/3/layout/HorizontalOrganizationChart"/>
    <dgm:cxn modelId="{94E93385-F39A-478F-85BD-1E9F741FB53E}" type="presParOf" srcId="{5D492523-37F2-46AB-AD88-3E3AD1619D16}" destId="{EBB03B51-7022-4374-9AF5-9D64D8C63E1A}" srcOrd="1" destOrd="0" presId="urn:microsoft.com/office/officeart/2009/3/layout/HorizontalOrganizationChart"/>
    <dgm:cxn modelId="{D89E45CA-ACC2-4FB9-AC37-B821FA902ED9}" type="presParOf" srcId="{5D492523-37F2-46AB-AD88-3E3AD1619D16}" destId="{8D4DC509-3FF2-492E-81D5-32079E692190}" srcOrd="2" destOrd="0" presId="urn:microsoft.com/office/officeart/2009/3/layout/HorizontalOrganizationChart"/>
    <dgm:cxn modelId="{B4761190-6F6B-4A6B-ACCD-958A148FE612}" type="presParOf" srcId="{8411C63C-7972-46AF-BEBD-EF0BB530EF59}" destId="{10CE81DA-D26E-420A-B8CB-E412D35C1A44}" srcOrd="6" destOrd="0" presId="urn:microsoft.com/office/officeart/2009/3/layout/HorizontalOrganizationChart"/>
    <dgm:cxn modelId="{3FB679E5-8E9A-4F8A-9CB5-826CF248800F}" type="presParOf" srcId="{8411C63C-7972-46AF-BEBD-EF0BB530EF59}" destId="{473E69B5-F50F-4F96-9EC3-16AFCFBCF3CD}" srcOrd="7" destOrd="0" presId="urn:microsoft.com/office/officeart/2009/3/layout/HorizontalOrganizationChart"/>
    <dgm:cxn modelId="{3E00BD08-166A-4EE1-A5D9-F9D75FFC0EF3}" type="presParOf" srcId="{473E69B5-F50F-4F96-9EC3-16AFCFBCF3CD}" destId="{05B3D7C5-5422-48D8-9488-36A442AC9363}" srcOrd="0" destOrd="0" presId="urn:microsoft.com/office/officeart/2009/3/layout/HorizontalOrganizationChart"/>
    <dgm:cxn modelId="{0A8FD6CF-D151-4DFA-928D-04F8576E043C}" type="presParOf" srcId="{05B3D7C5-5422-48D8-9488-36A442AC9363}" destId="{DC8BA030-8171-4428-A439-CFA6EBC35B97}" srcOrd="0" destOrd="0" presId="urn:microsoft.com/office/officeart/2009/3/layout/HorizontalOrganizationChart"/>
    <dgm:cxn modelId="{6FAC8979-4561-49B8-A302-67B0401F6F1F}" type="presParOf" srcId="{05B3D7C5-5422-48D8-9488-36A442AC9363}" destId="{E7EF2744-920F-48A8-956D-47AA2EF3988E}" srcOrd="1" destOrd="0" presId="urn:microsoft.com/office/officeart/2009/3/layout/HorizontalOrganizationChart"/>
    <dgm:cxn modelId="{D5B1DDF9-2CD3-4C31-9C53-B7281AE234F0}" type="presParOf" srcId="{473E69B5-F50F-4F96-9EC3-16AFCFBCF3CD}" destId="{4F041E4E-642C-4337-823B-A8D480008A99}" srcOrd="1" destOrd="0" presId="urn:microsoft.com/office/officeart/2009/3/layout/HorizontalOrganizationChart"/>
    <dgm:cxn modelId="{D7687F16-5B14-4171-9BF0-AFDCFB37857B}" type="presParOf" srcId="{473E69B5-F50F-4F96-9EC3-16AFCFBCF3CD}" destId="{2D1FCCD5-1937-4B0F-B857-51206318D74B}" srcOrd="2" destOrd="0" presId="urn:microsoft.com/office/officeart/2009/3/layout/HorizontalOrganizationChart"/>
    <dgm:cxn modelId="{7CE76726-7F10-406D-AC01-BCAF2D3547E8}" type="presParOf" srcId="{404B7FB5-33E2-4BEE-9326-781B80772193}" destId="{3C07CA12-B8A8-4E99-9F64-D70222CC67B8}" srcOrd="2" destOrd="0" presId="urn:microsoft.com/office/officeart/2009/3/layout/HorizontalOrganizationChart"/>
    <dgm:cxn modelId="{DFD3D6B9-6850-4949-ACB7-B12B13D98E26}" type="presParOf" srcId="{5364023F-331A-4A4E-B2FC-80AD848870E9}" destId="{EBEB8E42-EAEB-41E5-9F17-C027350C792E}" srcOrd="2" destOrd="0" presId="urn:microsoft.com/office/officeart/2009/3/layout/HorizontalOrganizationChart"/>
    <dgm:cxn modelId="{FA535083-B18E-4913-825E-AF6D14AECD11}" type="presParOf" srcId="{5364023F-331A-4A4E-B2FC-80AD848870E9}" destId="{1EF2EEEC-FE67-4CC9-8A52-F64D245B5580}" srcOrd="3" destOrd="0" presId="urn:microsoft.com/office/officeart/2009/3/layout/HorizontalOrganizationChart"/>
    <dgm:cxn modelId="{A60F1EC0-5D90-4626-8EDD-D3FE651241AB}" type="presParOf" srcId="{1EF2EEEC-FE67-4CC9-8A52-F64D245B5580}" destId="{65614ADC-FBDD-4D79-859E-B5E845AA8848}" srcOrd="0" destOrd="0" presId="urn:microsoft.com/office/officeart/2009/3/layout/HorizontalOrganizationChart"/>
    <dgm:cxn modelId="{A2263D1C-4DFA-4B89-B0FF-2C9C4CFFDD8B}" type="presParOf" srcId="{65614ADC-FBDD-4D79-859E-B5E845AA8848}" destId="{7B17768B-1555-4678-A066-7800021BB66A}" srcOrd="0" destOrd="0" presId="urn:microsoft.com/office/officeart/2009/3/layout/HorizontalOrganizationChart"/>
    <dgm:cxn modelId="{05A73ECC-65EE-4DF0-A105-E801859A77FD}" type="presParOf" srcId="{65614ADC-FBDD-4D79-859E-B5E845AA8848}" destId="{B36E28B2-D374-41DF-A30C-7C6A52BF7CEF}" srcOrd="1" destOrd="0" presId="urn:microsoft.com/office/officeart/2009/3/layout/HorizontalOrganizationChart"/>
    <dgm:cxn modelId="{57C6EBD3-CCDD-4532-9891-DE4C79E9F4F7}" type="presParOf" srcId="{1EF2EEEC-FE67-4CC9-8A52-F64D245B5580}" destId="{F3F85D1D-EA71-4D70-B756-2B8F6BED035A}" srcOrd="1" destOrd="0" presId="urn:microsoft.com/office/officeart/2009/3/layout/HorizontalOrganizationChart"/>
    <dgm:cxn modelId="{5C13932F-0592-4DB9-AB46-6149E10CCA79}" type="presParOf" srcId="{F3F85D1D-EA71-4D70-B756-2B8F6BED035A}" destId="{6106EC87-85D2-4AB0-85D0-BF261770E02F}" srcOrd="0" destOrd="0" presId="urn:microsoft.com/office/officeart/2009/3/layout/HorizontalOrganizationChart"/>
    <dgm:cxn modelId="{6739810D-359C-43D3-AA69-E28906E699A2}" type="presParOf" srcId="{F3F85D1D-EA71-4D70-B756-2B8F6BED035A}" destId="{87CEA08C-8483-448E-9817-3D7B03FB0D0E}" srcOrd="1" destOrd="0" presId="urn:microsoft.com/office/officeart/2009/3/layout/HorizontalOrganizationChart"/>
    <dgm:cxn modelId="{1390C61A-6312-45E6-978C-5CA8D6DC6154}" type="presParOf" srcId="{87CEA08C-8483-448E-9817-3D7B03FB0D0E}" destId="{3DF05C72-87CE-4F94-8E24-34277B208F09}" srcOrd="0" destOrd="0" presId="urn:microsoft.com/office/officeart/2009/3/layout/HorizontalOrganizationChart"/>
    <dgm:cxn modelId="{9A972321-D15D-4A22-ACB4-E4313BE29D64}" type="presParOf" srcId="{3DF05C72-87CE-4F94-8E24-34277B208F09}" destId="{C4242A83-E427-4252-A3A8-2FF221185811}" srcOrd="0" destOrd="0" presId="urn:microsoft.com/office/officeart/2009/3/layout/HorizontalOrganizationChart"/>
    <dgm:cxn modelId="{8704C662-2142-4EDC-81C1-D3BE16945704}" type="presParOf" srcId="{3DF05C72-87CE-4F94-8E24-34277B208F09}" destId="{93F5D855-8ADC-49D4-B749-BC1999994437}" srcOrd="1" destOrd="0" presId="urn:microsoft.com/office/officeart/2009/3/layout/HorizontalOrganizationChart"/>
    <dgm:cxn modelId="{11A2419D-DF02-4337-B83D-CC35905C638B}" type="presParOf" srcId="{87CEA08C-8483-448E-9817-3D7B03FB0D0E}" destId="{B28164C9-AC47-4F7F-A58C-F5843BC158D2}" srcOrd="1" destOrd="0" presId="urn:microsoft.com/office/officeart/2009/3/layout/HorizontalOrganizationChart"/>
    <dgm:cxn modelId="{3CDC3525-E726-4554-A3F2-5B080D9E4704}" type="presParOf" srcId="{B28164C9-AC47-4F7F-A58C-F5843BC158D2}" destId="{E011AA19-FDBB-4B57-BF37-1CE3182EBEB9}" srcOrd="0" destOrd="0" presId="urn:microsoft.com/office/officeart/2009/3/layout/HorizontalOrganizationChart"/>
    <dgm:cxn modelId="{DDB39C0C-F572-4556-8FF8-AE94C9DFF272}" type="presParOf" srcId="{B28164C9-AC47-4F7F-A58C-F5843BC158D2}" destId="{2FBF40C9-E241-4E27-848E-42AAE8E5D507}" srcOrd="1" destOrd="0" presId="urn:microsoft.com/office/officeart/2009/3/layout/HorizontalOrganizationChart"/>
    <dgm:cxn modelId="{5E817B1A-F1BF-4FE3-AE1B-AFF2596F9CC1}" type="presParOf" srcId="{2FBF40C9-E241-4E27-848E-42AAE8E5D507}" destId="{C87D9C07-C806-4226-9AE3-FEDBEDBBAD80}" srcOrd="0" destOrd="0" presId="urn:microsoft.com/office/officeart/2009/3/layout/HorizontalOrganizationChart"/>
    <dgm:cxn modelId="{FA923B21-550E-4758-B0C3-93524B1EFF91}" type="presParOf" srcId="{C87D9C07-C806-4226-9AE3-FEDBEDBBAD80}" destId="{9AB17483-FBD2-4787-8EA4-A9851FB29A5F}" srcOrd="0" destOrd="0" presId="urn:microsoft.com/office/officeart/2009/3/layout/HorizontalOrganizationChart"/>
    <dgm:cxn modelId="{C0EAEF67-16D9-4B45-BACF-5E2FE0576B82}" type="presParOf" srcId="{C87D9C07-C806-4226-9AE3-FEDBEDBBAD80}" destId="{577F8290-0EFE-45FC-BA26-39DAD2D85A92}" srcOrd="1" destOrd="0" presId="urn:microsoft.com/office/officeart/2009/3/layout/HorizontalOrganizationChart"/>
    <dgm:cxn modelId="{F787EBBD-2EDE-405C-80ED-88B419EEBF46}" type="presParOf" srcId="{2FBF40C9-E241-4E27-848E-42AAE8E5D507}" destId="{88700CDF-5231-495D-9DB5-00CE50B481B3}" srcOrd="1" destOrd="0" presId="urn:microsoft.com/office/officeart/2009/3/layout/HorizontalOrganizationChart"/>
    <dgm:cxn modelId="{9C40CD0C-7E99-433B-BB9B-C4218CEB6C76}" type="presParOf" srcId="{2FBF40C9-E241-4E27-848E-42AAE8E5D507}" destId="{55312211-A258-4530-975A-9EB4CEB1B5FA}" srcOrd="2" destOrd="0" presId="urn:microsoft.com/office/officeart/2009/3/layout/HorizontalOrganizationChart"/>
    <dgm:cxn modelId="{0D84835C-4968-4E5D-AB70-C16B58443B20}" type="presParOf" srcId="{B28164C9-AC47-4F7F-A58C-F5843BC158D2}" destId="{C0C62F25-EC5B-4E16-BE9B-40CFB60A5B2B}" srcOrd="2" destOrd="0" presId="urn:microsoft.com/office/officeart/2009/3/layout/HorizontalOrganizationChart"/>
    <dgm:cxn modelId="{D7DCE16B-8490-437A-8207-6EE455F8268C}" type="presParOf" srcId="{B28164C9-AC47-4F7F-A58C-F5843BC158D2}" destId="{5A1BC831-674E-46CE-9694-A7DFEFE8F70E}" srcOrd="3" destOrd="0" presId="urn:microsoft.com/office/officeart/2009/3/layout/HorizontalOrganizationChart"/>
    <dgm:cxn modelId="{7BEEEC8A-CCFD-4921-8AA7-572D1EA50E61}" type="presParOf" srcId="{5A1BC831-674E-46CE-9694-A7DFEFE8F70E}" destId="{CFC10C61-F56D-4721-A2A9-10AD245DE2AB}" srcOrd="0" destOrd="0" presId="urn:microsoft.com/office/officeart/2009/3/layout/HorizontalOrganizationChart"/>
    <dgm:cxn modelId="{80519C58-E46F-4CAE-A451-8A38531FB56F}" type="presParOf" srcId="{CFC10C61-F56D-4721-A2A9-10AD245DE2AB}" destId="{0E86FD77-95C4-4EB3-ABD1-2882EABA1C26}" srcOrd="0" destOrd="0" presId="urn:microsoft.com/office/officeart/2009/3/layout/HorizontalOrganizationChart"/>
    <dgm:cxn modelId="{0B0F2CD1-37E2-48B9-86BA-C9F99707ECC0}" type="presParOf" srcId="{CFC10C61-F56D-4721-A2A9-10AD245DE2AB}" destId="{344353CC-2341-4635-A272-612F66380652}" srcOrd="1" destOrd="0" presId="urn:microsoft.com/office/officeart/2009/3/layout/HorizontalOrganizationChart"/>
    <dgm:cxn modelId="{161C4254-37B5-408E-B469-2CE18DCF41CF}" type="presParOf" srcId="{5A1BC831-674E-46CE-9694-A7DFEFE8F70E}" destId="{2050ACC4-80DC-4619-BDAB-96F5ED2D2153}" srcOrd="1" destOrd="0" presId="urn:microsoft.com/office/officeart/2009/3/layout/HorizontalOrganizationChart"/>
    <dgm:cxn modelId="{9C966DFF-680F-44E2-8931-23B6AD09EF5E}" type="presParOf" srcId="{5A1BC831-674E-46CE-9694-A7DFEFE8F70E}" destId="{0B824CAD-394A-4486-9AD4-8A0197BE1342}" srcOrd="2" destOrd="0" presId="urn:microsoft.com/office/officeart/2009/3/layout/HorizontalOrganizationChart"/>
    <dgm:cxn modelId="{B7DCAAB3-6F1A-45DA-A4B0-0EEAD213AA24}" type="presParOf" srcId="{B28164C9-AC47-4F7F-A58C-F5843BC158D2}" destId="{0BEB4C2C-1DAC-489C-B310-ACA066DFB997}" srcOrd="4" destOrd="0" presId="urn:microsoft.com/office/officeart/2009/3/layout/HorizontalOrganizationChart"/>
    <dgm:cxn modelId="{4B1A1836-79D4-4D74-8995-C93B7383FC2B}" type="presParOf" srcId="{B28164C9-AC47-4F7F-A58C-F5843BC158D2}" destId="{CD28934A-8EBD-4677-96E2-B4A37318B4A9}" srcOrd="5" destOrd="0" presId="urn:microsoft.com/office/officeart/2009/3/layout/HorizontalOrganizationChart"/>
    <dgm:cxn modelId="{EFFD54BD-BB03-4A15-B541-B29C16305B61}" type="presParOf" srcId="{CD28934A-8EBD-4677-96E2-B4A37318B4A9}" destId="{6C5A5F03-D857-473C-A25B-371C8F611560}" srcOrd="0" destOrd="0" presId="urn:microsoft.com/office/officeart/2009/3/layout/HorizontalOrganizationChart"/>
    <dgm:cxn modelId="{15B57563-5158-4367-833B-04308739489C}" type="presParOf" srcId="{6C5A5F03-D857-473C-A25B-371C8F611560}" destId="{2EC5CFAB-D09D-46CA-ACBE-BCA91D128FC6}" srcOrd="0" destOrd="0" presId="urn:microsoft.com/office/officeart/2009/3/layout/HorizontalOrganizationChart"/>
    <dgm:cxn modelId="{6A1C392F-BDDA-4A53-AA9B-221C39AA3352}" type="presParOf" srcId="{6C5A5F03-D857-473C-A25B-371C8F611560}" destId="{3EDDBDFA-4718-4E65-B795-DBFC8C90A6BD}" srcOrd="1" destOrd="0" presId="urn:microsoft.com/office/officeart/2009/3/layout/HorizontalOrganizationChart"/>
    <dgm:cxn modelId="{646BE311-0E52-4E7C-A32F-D88F33CA2ACC}" type="presParOf" srcId="{CD28934A-8EBD-4677-96E2-B4A37318B4A9}" destId="{F30D7616-832D-49D2-BF0C-A6AE7D78F296}" srcOrd="1" destOrd="0" presId="urn:microsoft.com/office/officeart/2009/3/layout/HorizontalOrganizationChart"/>
    <dgm:cxn modelId="{87C95880-0CD2-4540-95A9-E8680E766BDC}" type="presParOf" srcId="{CD28934A-8EBD-4677-96E2-B4A37318B4A9}" destId="{100584A9-802B-4C75-A726-93F6D4721E2A}" srcOrd="2" destOrd="0" presId="urn:microsoft.com/office/officeart/2009/3/layout/HorizontalOrganizationChart"/>
    <dgm:cxn modelId="{33BCE9F3-04C1-4C2A-91B1-2E9C42B3C41F}" type="presParOf" srcId="{B28164C9-AC47-4F7F-A58C-F5843BC158D2}" destId="{1DC3E66C-1D55-4141-A806-5D2CA6439FCF}" srcOrd="6" destOrd="0" presId="urn:microsoft.com/office/officeart/2009/3/layout/HorizontalOrganizationChart"/>
    <dgm:cxn modelId="{DCF4A1B9-0380-40A3-B567-A285206F4CF5}" type="presParOf" srcId="{B28164C9-AC47-4F7F-A58C-F5843BC158D2}" destId="{6AE81BCC-A127-4FB3-8F87-6570D55A9A85}" srcOrd="7" destOrd="0" presId="urn:microsoft.com/office/officeart/2009/3/layout/HorizontalOrganizationChart"/>
    <dgm:cxn modelId="{9D071FF6-E757-4ED2-A193-553B537DE90B}" type="presParOf" srcId="{6AE81BCC-A127-4FB3-8F87-6570D55A9A85}" destId="{8C9AE235-3407-4CB2-8CCD-3A30A02B61CE}" srcOrd="0" destOrd="0" presId="urn:microsoft.com/office/officeart/2009/3/layout/HorizontalOrganizationChart"/>
    <dgm:cxn modelId="{38B4C028-5691-4842-8CCE-772D5779483F}" type="presParOf" srcId="{8C9AE235-3407-4CB2-8CCD-3A30A02B61CE}" destId="{26B7CDD2-73C3-4F13-AAD9-D5CC0AE31BDF}" srcOrd="0" destOrd="0" presId="urn:microsoft.com/office/officeart/2009/3/layout/HorizontalOrganizationChart"/>
    <dgm:cxn modelId="{F3022D5C-0B5E-41A8-8939-931AD5C46DD5}" type="presParOf" srcId="{8C9AE235-3407-4CB2-8CCD-3A30A02B61CE}" destId="{0A4912B3-C3BD-4F0F-8FF4-A072696842EA}" srcOrd="1" destOrd="0" presId="urn:microsoft.com/office/officeart/2009/3/layout/HorizontalOrganizationChart"/>
    <dgm:cxn modelId="{971A6B64-531A-4563-BCA8-8970BE1EB650}" type="presParOf" srcId="{6AE81BCC-A127-4FB3-8F87-6570D55A9A85}" destId="{1923CD91-9620-4ACD-9201-D997FCD9F0F4}" srcOrd="1" destOrd="0" presId="urn:microsoft.com/office/officeart/2009/3/layout/HorizontalOrganizationChart"/>
    <dgm:cxn modelId="{F3D2856B-2F7C-41F9-84E5-B0C2E8ADCA4B}" type="presParOf" srcId="{6AE81BCC-A127-4FB3-8F87-6570D55A9A85}" destId="{CB2BAC3A-057E-4F9C-848D-9B51801E9FFE}" srcOrd="2" destOrd="0" presId="urn:microsoft.com/office/officeart/2009/3/layout/HorizontalOrganizationChart"/>
    <dgm:cxn modelId="{705CC2D3-94BC-44A4-8A07-87876E3462BD}" type="presParOf" srcId="{B28164C9-AC47-4F7F-A58C-F5843BC158D2}" destId="{58AD51CA-CA22-41F4-8717-435CB44D0D7F}" srcOrd="8" destOrd="0" presId="urn:microsoft.com/office/officeart/2009/3/layout/HorizontalOrganizationChart"/>
    <dgm:cxn modelId="{F2547FDE-3C2A-4268-9F53-4667FBD560CB}" type="presParOf" srcId="{B28164C9-AC47-4F7F-A58C-F5843BC158D2}" destId="{A4C9CABB-DEA7-4740-849C-5592F630F9B8}" srcOrd="9" destOrd="0" presId="urn:microsoft.com/office/officeart/2009/3/layout/HorizontalOrganizationChart"/>
    <dgm:cxn modelId="{3E175DAC-F897-4EF0-9212-CABC682A5627}" type="presParOf" srcId="{A4C9CABB-DEA7-4740-849C-5592F630F9B8}" destId="{1AE1A321-60C6-4E17-A60B-F5D3224C4BAB}" srcOrd="0" destOrd="0" presId="urn:microsoft.com/office/officeart/2009/3/layout/HorizontalOrganizationChart"/>
    <dgm:cxn modelId="{88244893-FA8F-4F23-9BBE-781E66E0F10E}" type="presParOf" srcId="{1AE1A321-60C6-4E17-A60B-F5D3224C4BAB}" destId="{87356F8D-A7C9-49E7-B57B-68105DEFA1F7}" srcOrd="0" destOrd="0" presId="urn:microsoft.com/office/officeart/2009/3/layout/HorizontalOrganizationChart"/>
    <dgm:cxn modelId="{86A6DEBF-3534-467A-919E-80A0FAA1BB56}" type="presParOf" srcId="{1AE1A321-60C6-4E17-A60B-F5D3224C4BAB}" destId="{B5ECC3DD-277A-4A5C-8947-DABD242BFC6C}" srcOrd="1" destOrd="0" presId="urn:microsoft.com/office/officeart/2009/3/layout/HorizontalOrganizationChart"/>
    <dgm:cxn modelId="{A1AED7E6-1B8E-4CC4-8BAF-283B6F5C8DF5}" type="presParOf" srcId="{A4C9CABB-DEA7-4740-849C-5592F630F9B8}" destId="{49C36C41-C689-4C84-85BA-9FEA20F07968}" srcOrd="1" destOrd="0" presId="urn:microsoft.com/office/officeart/2009/3/layout/HorizontalOrganizationChart"/>
    <dgm:cxn modelId="{F45F982C-21EF-4F68-8F0C-4DC36CDD7620}" type="presParOf" srcId="{A4C9CABB-DEA7-4740-849C-5592F630F9B8}" destId="{B212B5B3-7DF0-44D2-8C3C-71E5AD3E4035}" srcOrd="2" destOrd="0" presId="urn:microsoft.com/office/officeart/2009/3/layout/HorizontalOrganizationChart"/>
    <dgm:cxn modelId="{055BAA4F-C483-48AD-87D7-F3D35379BDA1}" type="presParOf" srcId="{B28164C9-AC47-4F7F-A58C-F5843BC158D2}" destId="{DB3974AC-EAAB-4A45-B187-1A7777A2F9D4}" srcOrd="10" destOrd="0" presId="urn:microsoft.com/office/officeart/2009/3/layout/HorizontalOrganizationChart"/>
    <dgm:cxn modelId="{074A8C97-5EAD-45F0-A2C9-550F3DBFD325}" type="presParOf" srcId="{B28164C9-AC47-4F7F-A58C-F5843BC158D2}" destId="{82312C74-CEE9-46DA-8613-1F45A8586B72}" srcOrd="11" destOrd="0" presId="urn:microsoft.com/office/officeart/2009/3/layout/HorizontalOrganizationChart"/>
    <dgm:cxn modelId="{5AC757F1-E0B2-432A-A36D-1E175A377168}" type="presParOf" srcId="{82312C74-CEE9-46DA-8613-1F45A8586B72}" destId="{A6D53B44-DD2D-404A-AAA0-6AB5C6BA40C3}" srcOrd="0" destOrd="0" presId="urn:microsoft.com/office/officeart/2009/3/layout/HorizontalOrganizationChart"/>
    <dgm:cxn modelId="{41F2D27B-4381-4B8E-9320-873145394094}" type="presParOf" srcId="{A6D53B44-DD2D-404A-AAA0-6AB5C6BA40C3}" destId="{D7B99C84-648C-4A5D-A6F0-02AAC1637405}" srcOrd="0" destOrd="0" presId="urn:microsoft.com/office/officeart/2009/3/layout/HorizontalOrganizationChart"/>
    <dgm:cxn modelId="{8960F6BB-CDCC-4031-8723-1CF7EF019196}" type="presParOf" srcId="{A6D53B44-DD2D-404A-AAA0-6AB5C6BA40C3}" destId="{29B3FA93-0BD9-400C-A5DD-1D235E5958BB}" srcOrd="1" destOrd="0" presId="urn:microsoft.com/office/officeart/2009/3/layout/HorizontalOrganizationChart"/>
    <dgm:cxn modelId="{98C3E67B-5CC6-49D3-8F70-48ADD19CD8A2}" type="presParOf" srcId="{82312C74-CEE9-46DA-8613-1F45A8586B72}" destId="{03FE3A9A-5A29-4EE4-8CD5-7634FAFAE3C9}" srcOrd="1" destOrd="0" presId="urn:microsoft.com/office/officeart/2009/3/layout/HorizontalOrganizationChart"/>
    <dgm:cxn modelId="{FE4D3184-A6B9-4678-ABFF-6D2A48D463FD}" type="presParOf" srcId="{82312C74-CEE9-46DA-8613-1F45A8586B72}" destId="{6AAFD783-E8F3-47FD-8100-531879AD60A8}" srcOrd="2" destOrd="0" presId="urn:microsoft.com/office/officeart/2009/3/layout/HorizontalOrganizationChart"/>
    <dgm:cxn modelId="{545D1805-21F7-486C-81CB-220530B513F4}" type="presParOf" srcId="{B28164C9-AC47-4F7F-A58C-F5843BC158D2}" destId="{7CC15814-B475-4986-B89A-26EE18337D69}" srcOrd="12" destOrd="0" presId="urn:microsoft.com/office/officeart/2009/3/layout/HorizontalOrganizationChart"/>
    <dgm:cxn modelId="{CFA7BA15-79B8-47C5-BC71-8CDFBA3D6343}" type="presParOf" srcId="{B28164C9-AC47-4F7F-A58C-F5843BC158D2}" destId="{B21B60AC-A545-4DDE-A471-25D5B1EA7165}" srcOrd="13" destOrd="0" presId="urn:microsoft.com/office/officeart/2009/3/layout/HorizontalOrganizationChart"/>
    <dgm:cxn modelId="{1C9E75DF-FB88-4EB9-8BCB-683B5866B77C}" type="presParOf" srcId="{B21B60AC-A545-4DDE-A471-25D5B1EA7165}" destId="{4A153D36-2C23-4C2B-B242-FEDA01214CFD}" srcOrd="0" destOrd="0" presId="urn:microsoft.com/office/officeart/2009/3/layout/HorizontalOrganizationChart"/>
    <dgm:cxn modelId="{1009352C-7102-48C7-B0A5-C719730D4A6E}" type="presParOf" srcId="{4A153D36-2C23-4C2B-B242-FEDA01214CFD}" destId="{491E75D6-6769-49F8-ABA7-783444664404}" srcOrd="0" destOrd="0" presId="urn:microsoft.com/office/officeart/2009/3/layout/HorizontalOrganizationChart"/>
    <dgm:cxn modelId="{D55370E4-34AD-451C-8419-F801D8C40B2E}" type="presParOf" srcId="{4A153D36-2C23-4C2B-B242-FEDA01214CFD}" destId="{611CCFD1-AA43-4C7E-B42E-05C52A0DABD9}" srcOrd="1" destOrd="0" presId="urn:microsoft.com/office/officeart/2009/3/layout/HorizontalOrganizationChart"/>
    <dgm:cxn modelId="{FA8AB529-2FA7-46CD-A5A3-304938E4FFA7}" type="presParOf" srcId="{B21B60AC-A545-4DDE-A471-25D5B1EA7165}" destId="{B550A51C-3812-42E3-B14E-744DA2E8CFF9}" srcOrd="1" destOrd="0" presId="urn:microsoft.com/office/officeart/2009/3/layout/HorizontalOrganizationChart"/>
    <dgm:cxn modelId="{05808E75-D3E2-490D-8A59-A426C4EFAD17}" type="presParOf" srcId="{B21B60AC-A545-4DDE-A471-25D5B1EA7165}" destId="{FAA283D1-5B05-4EA0-8404-AC9CFE8F1BD8}" srcOrd="2" destOrd="0" presId="urn:microsoft.com/office/officeart/2009/3/layout/HorizontalOrganizationChart"/>
    <dgm:cxn modelId="{0F27CD8B-A7EC-46B7-A36E-4C144E9EDD5A}" type="presParOf" srcId="{B28164C9-AC47-4F7F-A58C-F5843BC158D2}" destId="{85877C6F-F24C-40AD-AFF0-9716A588EDF3}" srcOrd="14" destOrd="0" presId="urn:microsoft.com/office/officeart/2009/3/layout/HorizontalOrganizationChart"/>
    <dgm:cxn modelId="{B52CE05A-F4B3-43B6-9CED-AACE795DDB54}" type="presParOf" srcId="{B28164C9-AC47-4F7F-A58C-F5843BC158D2}" destId="{64FD36E7-6B0F-4C10-8E7C-9A477A1157A0}" srcOrd="15" destOrd="0" presId="urn:microsoft.com/office/officeart/2009/3/layout/HorizontalOrganizationChart"/>
    <dgm:cxn modelId="{5DA76C0C-0617-43DF-A94A-E6802E629926}" type="presParOf" srcId="{64FD36E7-6B0F-4C10-8E7C-9A477A1157A0}" destId="{886A60EC-CD2C-45DB-ACFA-208167183ACC}" srcOrd="0" destOrd="0" presId="urn:microsoft.com/office/officeart/2009/3/layout/HorizontalOrganizationChart"/>
    <dgm:cxn modelId="{5D7B172C-EE8F-4295-B716-A58D0F24134D}" type="presParOf" srcId="{886A60EC-CD2C-45DB-ACFA-208167183ACC}" destId="{C67C98E0-F5C5-4332-A0DD-959C433D8949}" srcOrd="0" destOrd="0" presId="urn:microsoft.com/office/officeart/2009/3/layout/HorizontalOrganizationChart"/>
    <dgm:cxn modelId="{148537BC-BCBE-4E39-A45C-055159268CB1}" type="presParOf" srcId="{886A60EC-CD2C-45DB-ACFA-208167183ACC}" destId="{71F65713-AB0F-4317-AA41-0A357AAAB40E}" srcOrd="1" destOrd="0" presId="urn:microsoft.com/office/officeart/2009/3/layout/HorizontalOrganizationChart"/>
    <dgm:cxn modelId="{C48368D6-4E2F-480D-B53C-CFB32837CE88}" type="presParOf" srcId="{64FD36E7-6B0F-4C10-8E7C-9A477A1157A0}" destId="{534215C2-AC0B-4A19-AD80-FB8BE338F68C}" srcOrd="1" destOrd="0" presId="urn:microsoft.com/office/officeart/2009/3/layout/HorizontalOrganizationChart"/>
    <dgm:cxn modelId="{99C7FCB8-AD09-43F9-ADDA-C1B3BEBA25A7}" type="presParOf" srcId="{64FD36E7-6B0F-4C10-8E7C-9A477A1157A0}" destId="{617F5EFA-6B2B-4EF5-8EAD-204ACDA94F47}" srcOrd="2" destOrd="0" presId="urn:microsoft.com/office/officeart/2009/3/layout/HorizontalOrganizationChart"/>
    <dgm:cxn modelId="{BA13D411-603D-4F04-B162-4C2F8DE2C7E2}" type="presParOf" srcId="{B28164C9-AC47-4F7F-A58C-F5843BC158D2}" destId="{73AD6E97-1486-4699-A4AF-6E91EEF258C1}" srcOrd="16" destOrd="0" presId="urn:microsoft.com/office/officeart/2009/3/layout/HorizontalOrganizationChart"/>
    <dgm:cxn modelId="{36797461-731C-4B4D-9E73-2A9DEE41E4B5}" type="presParOf" srcId="{B28164C9-AC47-4F7F-A58C-F5843BC158D2}" destId="{68F78523-874C-4DF5-8B60-39E928387709}" srcOrd="17" destOrd="0" presId="urn:microsoft.com/office/officeart/2009/3/layout/HorizontalOrganizationChart"/>
    <dgm:cxn modelId="{29CFCCB3-F5B0-467A-B729-23694FEC8E46}" type="presParOf" srcId="{68F78523-874C-4DF5-8B60-39E928387709}" destId="{E82C3B03-A29E-43AE-B762-3C7DB5E06036}" srcOrd="0" destOrd="0" presId="urn:microsoft.com/office/officeart/2009/3/layout/HorizontalOrganizationChart"/>
    <dgm:cxn modelId="{B2752E4C-2790-4A7A-8135-FF0104A4E910}" type="presParOf" srcId="{E82C3B03-A29E-43AE-B762-3C7DB5E06036}" destId="{18F9D668-4CB1-4442-AF0C-F46455DCAB54}" srcOrd="0" destOrd="0" presId="urn:microsoft.com/office/officeart/2009/3/layout/HorizontalOrganizationChart"/>
    <dgm:cxn modelId="{FACC4CC8-AF6A-4887-944F-476837675C23}" type="presParOf" srcId="{E82C3B03-A29E-43AE-B762-3C7DB5E06036}" destId="{7021BC81-EE84-4BF2-A475-4B7ED008E318}" srcOrd="1" destOrd="0" presId="urn:microsoft.com/office/officeart/2009/3/layout/HorizontalOrganizationChart"/>
    <dgm:cxn modelId="{CBB395DD-3DA6-4965-983A-8956DF3D622A}" type="presParOf" srcId="{68F78523-874C-4DF5-8B60-39E928387709}" destId="{5509117E-C49B-4EB8-9B96-9E4EA109A0D5}" srcOrd="1" destOrd="0" presId="urn:microsoft.com/office/officeart/2009/3/layout/HorizontalOrganizationChart"/>
    <dgm:cxn modelId="{40FCDB49-142D-45BF-806C-946B5EB1A96D}" type="presParOf" srcId="{68F78523-874C-4DF5-8B60-39E928387709}" destId="{70E817C8-9928-450A-90A7-6DCE2AA41F13}" srcOrd="2" destOrd="0" presId="urn:microsoft.com/office/officeart/2009/3/layout/HorizontalOrganizationChart"/>
    <dgm:cxn modelId="{F9848DC8-5ADE-4833-AE62-C8E9555C0E5B}" type="presParOf" srcId="{B28164C9-AC47-4F7F-A58C-F5843BC158D2}" destId="{DCB40013-7871-4570-B764-D59FA97C6CCF}" srcOrd="18" destOrd="0" presId="urn:microsoft.com/office/officeart/2009/3/layout/HorizontalOrganizationChart"/>
    <dgm:cxn modelId="{91CD6396-F4B0-4D24-830D-3E61493DC24B}" type="presParOf" srcId="{B28164C9-AC47-4F7F-A58C-F5843BC158D2}" destId="{033CFB85-EA04-46B9-B89C-47E46C53112D}" srcOrd="19" destOrd="0" presId="urn:microsoft.com/office/officeart/2009/3/layout/HorizontalOrganizationChart"/>
    <dgm:cxn modelId="{CE0A64C8-1B36-43A9-A4A9-CE30EC5EE32E}" type="presParOf" srcId="{033CFB85-EA04-46B9-B89C-47E46C53112D}" destId="{FD8E0362-5BCC-4A5C-8A4B-6B982E1FD06F}" srcOrd="0" destOrd="0" presId="urn:microsoft.com/office/officeart/2009/3/layout/HorizontalOrganizationChart"/>
    <dgm:cxn modelId="{6BF0046B-B5DA-4C87-8713-8862F5D740E6}" type="presParOf" srcId="{FD8E0362-5BCC-4A5C-8A4B-6B982E1FD06F}" destId="{C2F4589E-840C-4806-B951-C3908B7A3894}" srcOrd="0" destOrd="0" presId="urn:microsoft.com/office/officeart/2009/3/layout/HorizontalOrganizationChart"/>
    <dgm:cxn modelId="{451C7E7C-144C-4BA6-99D2-D3F22E3819B2}" type="presParOf" srcId="{FD8E0362-5BCC-4A5C-8A4B-6B982E1FD06F}" destId="{73A779A0-B447-4938-B966-77610C8A99E5}" srcOrd="1" destOrd="0" presId="urn:microsoft.com/office/officeart/2009/3/layout/HorizontalOrganizationChart"/>
    <dgm:cxn modelId="{0C07356E-4A32-4269-A934-D24E6FBEC279}" type="presParOf" srcId="{033CFB85-EA04-46B9-B89C-47E46C53112D}" destId="{E1DAB799-1835-4F76-9599-925E3FC1F3D8}" srcOrd="1" destOrd="0" presId="urn:microsoft.com/office/officeart/2009/3/layout/HorizontalOrganizationChart"/>
    <dgm:cxn modelId="{78223D89-BB08-4F2F-9DC8-D17B7E613273}" type="presParOf" srcId="{033CFB85-EA04-46B9-B89C-47E46C53112D}" destId="{168776B0-4B0E-407C-A448-199D0275570D}" srcOrd="2" destOrd="0" presId="urn:microsoft.com/office/officeart/2009/3/layout/HorizontalOrganizationChart"/>
    <dgm:cxn modelId="{18F46E6B-9699-45CB-9649-3CCD30A853DE}" type="presParOf" srcId="{87CEA08C-8483-448E-9817-3D7B03FB0D0E}" destId="{5680F41D-B9EF-4575-9F7C-D817090C607C}" srcOrd="2" destOrd="0" presId="urn:microsoft.com/office/officeart/2009/3/layout/HorizontalOrganizationChart"/>
    <dgm:cxn modelId="{743E62A5-5D6B-4F38-AC67-0A5F4F13C020}" type="presParOf" srcId="{1EF2EEEC-FE67-4CC9-8A52-F64D245B5580}" destId="{454E471B-C856-442C-99D6-C6D5DFDD94DD}" srcOrd="2" destOrd="0" presId="urn:microsoft.com/office/officeart/2009/3/layout/HorizontalOrganizationChart"/>
    <dgm:cxn modelId="{B278771E-A4D2-4214-886F-012F2FC05934}" type="presParOf" srcId="{5364023F-331A-4A4E-B2FC-80AD848870E9}" destId="{7B0A9F10-5E01-4AD5-988D-4AF782BECEFB}" srcOrd="4" destOrd="0" presId="urn:microsoft.com/office/officeart/2009/3/layout/HorizontalOrganizationChart"/>
    <dgm:cxn modelId="{F437B840-AC9A-42A9-AE56-E2C4E16FAE6A}" type="presParOf" srcId="{5364023F-331A-4A4E-B2FC-80AD848870E9}" destId="{E00FE7C3-C698-4CB8-9BF7-3F243F0C0E12}" srcOrd="5" destOrd="0" presId="urn:microsoft.com/office/officeart/2009/3/layout/HorizontalOrganizationChart"/>
    <dgm:cxn modelId="{2C52BDB7-E1DD-4773-9728-8FAF28591A47}" type="presParOf" srcId="{E00FE7C3-C698-4CB8-9BF7-3F243F0C0E12}" destId="{D8C914C1-F23B-4E4C-BED2-8C438753EC4E}" srcOrd="0" destOrd="0" presId="urn:microsoft.com/office/officeart/2009/3/layout/HorizontalOrganizationChart"/>
    <dgm:cxn modelId="{17C0262F-04B1-433B-8C33-034EAC537ADE}" type="presParOf" srcId="{D8C914C1-F23B-4E4C-BED2-8C438753EC4E}" destId="{ABB0B827-B0F1-463F-9C9A-115FF3FDFA84}" srcOrd="0" destOrd="0" presId="urn:microsoft.com/office/officeart/2009/3/layout/HorizontalOrganizationChart"/>
    <dgm:cxn modelId="{B474248A-2795-4CB6-A2D7-FE979480E7B5}" type="presParOf" srcId="{D8C914C1-F23B-4E4C-BED2-8C438753EC4E}" destId="{BDC0EE16-C1EE-4603-A2C5-15B60BAAC510}" srcOrd="1" destOrd="0" presId="urn:microsoft.com/office/officeart/2009/3/layout/HorizontalOrganizationChart"/>
    <dgm:cxn modelId="{004B3A95-7ACC-4CCA-9600-4214AC4ADFBD}" type="presParOf" srcId="{E00FE7C3-C698-4CB8-9BF7-3F243F0C0E12}" destId="{F75813AC-9E46-45F0-B3E1-283F7C73EDA4}" srcOrd="1" destOrd="0" presId="urn:microsoft.com/office/officeart/2009/3/layout/HorizontalOrganizationChart"/>
    <dgm:cxn modelId="{C08F9528-4DE5-4932-9ECB-3EA03579E9F9}" type="presParOf" srcId="{E00FE7C3-C698-4CB8-9BF7-3F243F0C0E12}" destId="{BF3E5DB5-9EF8-4E86-8888-536BF2D99D39}" srcOrd="2" destOrd="0" presId="urn:microsoft.com/office/officeart/2009/3/layout/HorizontalOrganizationChart"/>
    <dgm:cxn modelId="{72AF2033-AC08-43D1-814E-EF0BD4686ECC}" type="presParOf" srcId="{5364023F-331A-4A4E-B2FC-80AD848870E9}" destId="{E6D6776C-545D-45B2-B038-CEAA202A1E92}" srcOrd="6" destOrd="0" presId="urn:microsoft.com/office/officeart/2009/3/layout/HorizontalOrganizationChart"/>
    <dgm:cxn modelId="{51713769-0443-4B2C-8B78-185F3C3C68B4}" type="presParOf" srcId="{5364023F-331A-4A4E-B2FC-80AD848870E9}" destId="{3FFD0F5E-E718-4868-B8C7-91D5FE1CBB23}" srcOrd="7" destOrd="0" presId="urn:microsoft.com/office/officeart/2009/3/layout/HorizontalOrganizationChart"/>
    <dgm:cxn modelId="{BA42751E-6A3E-4A06-8969-E271FAAF7B88}" type="presParOf" srcId="{3FFD0F5E-E718-4868-B8C7-91D5FE1CBB23}" destId="{4655D5C5-234B-4698-979A-77F12AD7770D}" srcOrd="0" destOrd="0" presId="urn:microsoft.com/office/officeart/2009/3/layout/HorizontalOrganizationChart"/>
    <dgm:cxn modelId="{3E525E4D-ED77-4D0C-9DF7-2858FD62500B}" type="presParOf" srcId="{4655D5C5-234B-4698-979A-77F12AD7770D}" destId="{654B8AB7-B1D9-4705-B6A0-693F1EFD122B}" srcOrd="0" destOrd="0" presId="urn:microsoft.com/office/officeart/2009/3/layout/HorizontalOrganizationChart"/>
    <dgm:cxn modelId="{DD0FEB5E-A233-453C-ADBA-6D9B2A2313A3}" type="presParOf" srcId="{4655D5C5-234B-4698-979A-77F12AD7770D}" destId="{F09DB78B-3ACA-4F0C-B30D-F62E0837B174}" srcOrd="1" destOrd="0" presId="urn:microsoft.com/office/officeart/2009/3/layout/HorizontalOrganizationChart"/>
    <dgm:cxn modelId="{75B4B01A-A03C-42A2-B4A5-19B2760D1E46}" type="presParOf" srcId="{3FFD0F5E-E718-4868-B8C7-91D5FE1CBB23}" destId="{91F3896D-9ED0-4B29-93D8-57EF73AA39B5}" srcOrd="1" destOrd="0" presId="urn:microsoft.com/office/officeart/2009/3/layout/HorizontalOrganizationChart"/>
    <dgm:cxn modelId="{EDF32ABE-DB60-4936-9366-4C49E47FBD1D}" type="presParOf" srcId="{3FFD0F5E-E718-4868-B8C7-91D5FE1CBB23}" destId="{F85055B8-1A6A-4FAB-9794-94B0C9A60E4F}" srcOrd="2" destOrd="0" presId="urn:microsoft.com/office/officeart/2009/3/layout/HorizontalOrganizationChart"/>
    <dgm:cxn modelId="{74911CCD-B6BE-49CD-BF9B-A33874E45720}" type="presParOf" srcId="{5364023F-331A-4A4E-B2FC-80AD848870E9}" destId="{072B3619-A8ED-4DEF-8F22-0578B2DB65CE}" srcOrd="8" destOrd="0" presId="urn:microsoft.com/office/officeart/2009/3/layout/HorizontalOrganizationChart"/>
    <dgm:cxn modelId="{BE2FE701-5C77-47AE-96AC-FBE90AF46ABF}" type="presParOf" srcId="{5364023F-331A-4A4E-B2FC-80AD848870E9}" destId="{A89E37F7-3977-43D0-8693-1F7727096913}" srcOrd="9" destOrd="0" presId="urn:microsoft.com/office/officeart/2009/3/layout/HorizontalOrganizationChart"/>
    <dgm:cxn modelId="{10387A65-F415-4CAD-8697-039EC742D94B}" type="presParOf" srcId="{A89E37F7-3977-43D0-8693-1F7727096913}" destId="{AB3F7444-5E56-44A8-BB68-22E8A2914D87}" srcOrd="0" destOrd="0" presId="urn:microsoft.com/office/officeart/2009/3/layout/HorizontalOrganizationChart"/>
    <dgm:cxn modelId="{A727C553-E903-4A3B-843F-4DA04AF39AC9}" type="presParOf" srcId="{AB3F7444-5E56-44A8-BB68-22E8A2914D87}" destId="{5B685366-7A5C-4C4F-89F2-F43AA468EF31}" srcOrd="0" destOrd="0" presId="urn:microsoft.com/office/officeart/2009/3/layout/HorizontalOrganizationChart"/>
    <dgm:cxn modelId="{02C89818-7A48-4975-953F-950352352950}" type="presParOf" srcId="{AB3F7444-5E56-44A8-BB68-22E8A2914D87}" destId="{5E787921-4B85-46C8-B7E0-66949E480EAD}" srcOrd="1" destOrd="0" presId="urn:microsoft.com/office/officeart/2009/3/layout/HorizontalOrganizationChart"/>
    <dgm:cxn modelId="{5FDE0D6F-AB65-412D-9A08-FC348DCD1723}" type="presParOf" srcId="{A89E37F7-3977-43D0-8693-1F7727096913}" destId="{88FD2AEA-836C-432D-8E97-B6492CFDAB3E}" srcOrd="1" destOrd="0" presId="urn:microsoft.com/office/officeart/2009/3/layout/HorizontalOrganizationChart"/>
    <dgm:cxn modelId="{CB8F232F-B86C-4B17-8D90-093D648995FB}" type="presParOf" srcId="{A89E37F7-3977-43D0-8693-1F7727096913}" destId="{A6B6171B-2E4D-4E59-A4A6-F2FBD3AFC068}" srcOrd="2" destOrd="0" presId="urn:microsoft.com/office/officeart/2009/3/layout/HorizontalOrganizationChart"/>
    <dgm:cxn modelId="{5B411837-0FC4-4E50-AECE-218124531F1F}" type="presParOf" srcId="{5364023F-331A-4A4E-B2FC-80AD848870E9}" destId="{289A0FB3-FE70-4E0C-B2A1-A2464A376624}" srcOrd="10" destOrd="0" presId="urn:microsoft.com/office/officeart/2009/3/layout/HorizontalOrganizationChart"/>
    <dgm:cxn modelId="{4F466F9C-9CC4-4B7E-B432-0F6E9DC1EB21}" type="presParOf" srcId="{5364023F-331A-4A4E-B2FC-80AD848870E9}" destId="{A2A6BDDE-AF51-4E5B-BB0F-AC2D926ED4F9}" srcOrd="11" destOrd="0" presId="urn:microsoft.com/office/officeart/2009/3/layout/HorizontalOrganizationChart"/>
    <dgm:cxn modelId="{A1E28667-1198-4D64-9358-7EE9AA24070C}" type="presParOf" srcId="{A2A6BDDE-AF51-4E5B-BB0F-AC2D926ED4F9}" destId="{1CAD7A2E-32FF-437C-8D4E-B8ACA8C250E8}" srcOrd="0" destOrd="0" presId="urn:microsoft.com/office/officeart/2009/3/layout/HorizontalOrganizationChart"/>
    <dgm:cxn modelId="{818853C0-9044-400E-8315-DEFF064D5875}" type="presParOf" srcId="{1CAD7A2E-32FF-437C-8D4E-B8ACA8C250E8}" destId="{654CF2FB-B867-4679-9AD2-119955EDB2DB}" srcOrd="0" destOrd="0" presId="urn:microsoft.com/office/officeart/2009/3/layout/HorizontalOrganizationChart"/>
    <dgm:cxn modelId="{57410123-74DE-4778-ABD6-B8EDF31026B0}" type="presParOf" srcId="{1CAD7A2E-32FF-437C-8D4E-B8ACA8C250E8}" destId="{BFD8D6F9-1319-4C08-9CDF-E77EEFC70EE8}" srcOrd="1" destOrd="0" presId="urn:microsoft.com/office/officeart/2009/3/layout/HorizontalOrganizationChart"/>
    <dgm:cxn modelId="{E4A49B31-6B3D-43E2-A39C-AF4308A228F2}" type="presParOf" srcId="{A2A6BDDE-AF51-4E5B-BB0F-AC2D926ED4F9}" destId="{B3FC78B1-4BAE-48A8-9ED9-53DF63A9B706}" srcOrd="1" destOrd="0" presId="urn:microsoft.com/office/officeart/2009/3/layout/HorizontalOrganizationChart"/>
    <dgm:cxn modelId="{1A1BF2C2-E50D-4C8B-B50C-E7AC505627E8}" type="presParOf" srcId="{A2A6BDDE-AF51-4E5B-BB0F-AC2D926ED4F9}" destId="{C03CCF3C-7ADA-46F1-A1B1-FB14272D7C5D}" srcOrd="2" destOrd="0" presId="urn:microsoft.com/office/officeart/2009/3/layout/HorizontalOrganizationChart"/>
    <dgm:cxn modelId="{FF760978-FD5A-43B9-9705-B991BBAC56DA}" type="presParOf" srcId="{5364023F-331A-4A4E-B2FC-80AD848870E9}" destId="{72FF9AAB-5619-4C9D-8E14-258189B12479}" srcOrd="12" destOrd="0" presId="urn:microsoft.com/office/officeart/2009/3/layout/HorizontalOrganizationChart"/>
    <dgm:cxn modelId="{17851841-8F43-426D-9D44-9D11B1A510C9}" type="presParOf" srcId="{5364023F-331A-4A4E-B2FC-80AD848870E9}" destId="{592142BE-1EC2-471F-9C05-F1ED3EDD26BA}" srcOrd="13" destOrd="0" presId="urn:microsoft.com/office/officeart/2009/3/layout/HorizontalOrganizationChart"/>
    <dgm:cxn modelId="{E6C0E008-CF34-4A1A-93B7-76364E63F3AC}" type="presParOf" srcId="{592142BE-1EC2-471F-9C05-F1ED3EDD26BA}" destId="{2376975C-DDA1-4A37-8388-E264B9665F43}" srcOrd="0" destOrd="0" presId="urn:microsoft.com/office/officeart/2009/3/layout/HorizontalOrganizationChart"/>
    <dgm:cxn modelId="{6F6B8419-2F3B-4D07-8C9E-AE794F5261D2}" type="presParOf" srcId="{2376975C-DDA1-4A37-8388-E264B9665F43}" destId="{C0B20FB2-6352-4225-8ED0-B837BE1F9594}" srcOrd="0" destOrd="0" presId="urn:microsoft.com/office/officeart/2009/3/layout/HorizontalOrganizationChart"/>
    <dgm:cxn modelId="{FD08329C-D561-432C-A3EB-6DB37C6CC35E}" type="presParOf" srcId="{2376975C-DDA1-4A37-8388-E264B9665F43}" destId="{310DFD31-464D-4AE3-A0ED-185212ABA868}" srcOrd="1" destOrd="0" presId="urn:microsoft.com/office/officeart/2009/3/layout/HorizontalOrganizationChart"/>
    <dgm:cxn modelId="{0BFEC98C-EC1F-42DA-836A-49CD2C474F43}" type="presParOf" srcId="{592142BE-1EC2-471F-9C05-F1ED3EDD26BA}" destId="{70ADA086-9800-4799-B922-61C2198B188F}" srcOrd="1" destOrd="0" presId="urn:microsoft.com/office/officeart/2009/3/layout/HorizontalOrganizationChart"/>
    <dgm:cxn modelId="{A17CE44E-DF1A-4EFC-AA81-F82756FD5171}" type="presParOf" srcId="{592142BE-1EC2-471F-9C05-F1ED3EDD26BA}" destId="{BDA2B6A7-A93F-48C4-A95E-445D7DD93B78}" srcOrd="2" destOrd="0" presId="urn:microsoft.com/office/officeart/2009/3/layout/HorizontalOrganizationChart"/>
    <dgm:cxn modelId="{69B41939-2A23-40DA-9D2F-6DB48648ACB9}" type="presParOf" srcId="{5364023F-331A-4A4E-B2FC-80AD848870E9}" destId="{2F6C3088-CFD2-427A-AC94-9D34AAAAC55B}" srcOrd="14" destOrd="0" presId="urn:microsoft.com/office/officeart/2009/3/layout/HorizontalOrganizationChart"/>
    <dgm:cxn modelId="{936820A7-9B11-4495-A9B0-C579F285FF86}" type="presParOf" srcId="{5364023F-331A-4A4E-B2FC-80AD848870E9}" destId="{8107F194-FE62-4A9F-8146-DA44FA422748}" srcOrd="15" destOrd="0" presId="urn:microsoft.com/office/officeart/2009/3/layout/HorizontalOrganizationChart"/>
    <dgm:cxn modelId="{4D3A9F2D-A6DD-4A98-9F5A-887E2E512294}" type="presParOf" srcId="{8107F194-FE62-4A9F-8146-DA44FA422748}" destId="{D550254B-B4B7-4157-8290-97EAB9DF11E2}" srcOrd="0" destOrd="0" presId="urn:microsoft.com/office/officeart/2009/3/layout/HorizontalOrganizationChart"/>
    <dgm:cxn modelId="{8997513F-FCAA-462E-8DDD-D517CDF25072}" type="presParOf" srcId="{D550254B-B4B7-4157-8290-97EAB9DF11E2}" destId="{4D0286B5-A181-4E9F-93F5-7F78AB57C125}" srcOrd="0" destOrd="0" presId="urn:microsoft.com/office/officeart/2009/3/layout/HorizontalOrganizationChart"/>
    <dgm:cxn modelId="{C6D22D65-FFBA-42D4-B3CB-29E60D35348F}" type="presParOf" srcId="{D550254B-B4B7-4157-8290-97EAB9DF11E2}" destId="{ECC8467D-B25C-4B71-B0FF-A83A85B6FF34}" srcOrd="1" destOrd="0" presId="urn:microsoft.com/office/officeart/2009/3/layout/HorizontalOrganizationChart"/>
    <dgm:cxn modelId="{8EC7B26B-3F3D-43E5-96C6-8B19F483EBDF}" type="presParOf" srcId="{8107F194-FE62-4A9F-8146-DA44FA422748}" destId="{D1E713CE-A831-418E-B826-F6DFFC29679D}" srcOrd="1" destOrd="0" presId="urn:microsoft.com/office/officeart/2009/3/layout/HorizontalOrganizationChart"/>
    <dgm:cxn modelId="{872577C7-E0BF-4A7D-A552-94727449C8EC}" type="presParOf" srcId="{8107F194-FE62-4A9F-8146-DA44FA422748}" destId="{C6DD0642-DD78-4963-955E-A208168354C9}" srcOrd="2" destOrd="0" presId="urn:microsoft.com/office/officeart/2009/3/layout/HorizontalOrganizationChart"/>
    <dgm:cxn modelId="{F256BE0E-B0B0-4A9D-AEB6-0F48FC173514}" type="presParOf" srcId="{53AD9E79-E0F6-411E-9F45-BC8D34093AE5}" destId="{2E816067-F9E2-4581-89B6-660D9880ED5D}" srcOrd="2" destOrd="0" presId="urn:microsoft.com/office/officeart/2009/3/layout/HorizontalOrganizationChar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6C3088-CFD2-427A-AC94-9D34AAAAC55B}">
      <dsp:nvSpPr>
        <dsp:cNvPr id="0" name=""/>
        <dsp:cNvSpPr/>
      </dsp:nvSpPr>
      <dsp:spPr>
        <a:xfrm>
          <a:off x="1170005" y="4599478"/>
          <a:ext cx="233738" cy="2193179"/>
        </a:xfrm>
        <a:custGeom>
          <a:avLst/>
          <a:gdLst/>
          <a:ahLst/>
          <a:cxnLst/>
          <a:rect l="0" t="0" r="0" b="0"/>
          <a:pathLst>
            <a:path>
              <a:moveTo>
                <a:pt x="0" y="0"/>
              </a:moveTo>
              <a:lnTo>
                <a:pt x="116869" y="0"/>
              </a:lnTo>
              <a:lnTo>
                <a:pt x="116869" y="2193179"/>
              </a:lnTo>
              <a:lnTo>
                <a:pt x="233738" y="21931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FF9AAB-5619-4C9D-8E14-258189B12479}">
      <dsp:nvSpPr>
        <dsp:cNvPr id="0" name=""/>
        <dsp:cNvSpPr/>
      </dsp:nvSpPr>
      <dsp:spPr>
        <a:xfrm>
          <a:off x="1170005" y="4599478"/>
          <a:ext cx="233738" cy="1690641"/>
        </a:xfrm>
        <a:custGeom>
          <a:avLst/>
          <a:gdLst/>
          <a:ahLst/>
          <a:cxnLst/>
          <a:rect l="0" t="0" r="0" b="0"/>
          <a:pathLst>
            <a:path>
              <a:moveTo>
                <a:pt x="0" y="0"/>
              </a:moveTo>
              <a:lnTo>
                <a:pt x="116869" y="0"/>
              </a:lnTo>
              <a:lnTo>
                <a:pt x="116869" y="1690641"/>
              </a:lnTo>
              <a:lnTo>
                <a:pt x="233738" y="169064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9A0FB3-FE70-4E0C-B2A1-A2464A376624}">
      <dsp:nvSpPr>
        <dsp:cNvPr id="0" name=""/>
        <dsp:cNvSpPr/>
      </dsp:nvSpPr>
      <dsp:spPr>
        <a:xfrm>
          <a:off x="1170005" y="4599478"/>
          <a:ext cx="233738" cy="1188104"/>
        </a:xfrm>
        <a:custGeom>
          <a:avLst/>
          <a:gdLst/>
          <a:ahLst/>
          <a:cxnLst/>
          <a:rect l="0" t="0" r="0" b="0"/>
          <a:pathLst>
            <a:path>
              <a:moveTo>
                <a:pt x="0" y="0"/>
              </a:moveTo>
              <a:lnTo>
                <a:pt x="116869" y="0"/>
              </a:lnTo>
              <a:lnTo>
                <a:pt x="116869" y="1188104"/>
              </a:lnTo>
              <a:lnTo>
                <a:pt x="233738" y="11881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2B3619-A8ED-4DEF-8F22-0578B2DB65CE}">
      <dsp:nvSpPr>
        <dsp:cNvPr id="0" name=""/>
        <dsp:cNvSpPr/>
      </dsp:nvSpPr>
      <dsp:spPr>
        <a:xfrm>
          <a:off x="1170005" y="4599478"/>
          <a:ext cx="233738" cy="685566"/>
        </a:xfrm>
        <a:custGeom>
          <a:avLst/>
          <a:gdLst/>
          <a:ahLst/>
          <a:cxnLst/>
          <a:rect l="0" t="0" r="0" b="0"/>
          <a:pathLst>
            <a:path>
              <a:moveTo>
                <a:pt x="0" y="0"/>
              </a:moveTo>
              <a:lnTo>
                <a:pt x="116869" y="0"/>
              </a:lnTo>
              <a:lnTo>
                <a:pt x="116869" y="685566"/>
              </a:lnTo>
              <a:lnTo>
                <a:pt x="233738" y="68556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D6776C-545D-45B2-B038-CEAA202A1E92}">
      <dsp:nvSpPr>
        <dsp:cNvPr id="0" name=""/>
        <dsp:cNvSpPr/>
      </dsp:nvSpPr>
      <dsp:spPr>
        <a:xfrm>
          <a:off x="1170005" y="4599478"/>
          <a:ext cx="233738" cy="183029"/>
        </a:xfrm>
        <a:custGeom>
          <a:avLst/>
          <a:gdLst/>
          <a:ahLst/>
          <a:cxnLst/>
          <a:rect l="0" t="0" r="0" b="0"/>
          <a:pathLst>
            <a:path>
              <a:moveTo>
                <a:pt x="0" y="0"/>
              </a:moveTo>
              <a:lnTo>
                <a:pt x="116869" y="0"/>
              </a:lnTo>
              <a:lnTo>
                <a:pt x="116869" y="183029"/>
              </a:lnTo>
              <a:lnTo>
                <a:pt x="233738" y="1830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0A9F10-5E01-4AD5-988D-4AF782BECEFB}">
      <dsp:nvSpPr>
        <dsp:cNvPr id="0" name=""/>
        <dsp:cNvSpPr/>
      </dsp:nvSpPr>
      <dsp:spPr>
        <a:xfrm>
          <a:off x="1170005" y="4279969"/>
          <a:ext cx="233738" cy="319508"/>
        </a:xfrm>
        <a:custGeom>
          <a:avLst/>
          <a:gdLst/>
          <a:ahLst/>
          <a:cxnLst/>
          <a:rect l="0" t="0" r="0" b="0"/>
          <a:pathLst>
            <a:path>
              <a:moveTo>
                <a:pt x="0" y="319508"/>
              </a:moveTo>
              <a:lnTo>
                <a:pt x="116869" y="319508"/>
              </a:lnTo>
              <a:lnTo>
                <a:pt x="116869" y="0"/>
              </a:lnTo>
              <a:lnTo>
                <a:pt x="233738"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CB40013-7871-4570-B764-D59FA97C6CCF}">
      <dsp:nvSpPr>
        <dsp:cNvPr id="0" name=""/>
        <dsp:cNvSpPr/>
      </dsp:nvSpPr>
      <dsp:spPr>
        <a:xfrm>
          <a:off x="3974865" y="3662642"/>
          <a:ext cx="233738" cy="2261418"/>
        </a:xfrm>
        <a:custGeom>
          <a:avLst/>
          <a:gdLst/>
          <a:ahLst/>
          <a:cxnLst/>
          <a:rect l="0" t="0" r="0" b="0"/>
          <a:pathLst>
            <a:path>
              <a:moveTo>
                <a:pt x="0" y="0"/>
              </a:moveTo>
              <a:lnTo>
                <a:pt x="116869" y="0"/>
              </a:lnTo>
              <a:lnTo>
                <a:pt x="116869" y="2261418"/>
              </a:lnTo>
              <a:lnTo>
                <a:pt x="233738" y="22614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AD6E97-1486-4699-A4AF-6E91EEF258C1}">
      <dsp:nvSpPr>
        <dsp:cNvPr id="0" name=""/>
        <dsp:cNvSpPr/>
      </dsp:nvSpPr>
      <dsp:spPr>
        <a:xfrm>
          <a:off x="3974865" y="3662642"/>
          <a:ext cx="233738" cy="1758881"/>
        </a:xfrm>
        <a:custGeom>
          <a:avLst/>
          <a:gdLst/>
          <a:ahLst/>
          <a:cxnLst/>
          <a:rect l="0" t="0" r="0" b="0"/>
          <a:pathLst>
            <a:path>
              <a:moveTo>
                <a:pt x="0" y="0"/>
              </a:moveTo>
              <a:lnTo>
                <a:pt x="116869" y="0"/>
              </a:lnTo>
              <a:lnTo>
                <a:pt x="116869" y="1758881"/>
              </a:lnTo>
              <a:lnTo>
                <a:pt x="233738" y="17588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877C6F-F24C-40AD-AFF0-9716A588EDF3}">
      <dsp:nvSpPr>
        <dsp:cNvPr id="0" name=""/>
        <dsp:cNvSpPr/>
      </dsp:nvSpPr>
      <dsp:spPr>
        <a:xfrm>
          <a:off x="3974865" y="3662642"/>
          <a:ext cx="233738" cy="1256343"/>
        </a:xfrm>
        <a:custGeom>
          <a:avLst/>
          <a:gdLst/>
          <a:ahLst/>
          <a:cxnLst/>
          <a:rect l="0" t="0" r="0" b="0"/>
          <a:pathLst>
            <a:path>
              <a:moveTo>
                <a:pt x="0" y="0"/>
              </a:moveTo>
              <a:lnTo>
                <a:pt x="116869" y="0"/>
              </a:lnTo>
              <a:lnTo>
                <a:pt x="116869" y="1256343"/>
              </a:lnTo>
              <a:lnTo>
                <a:pt x="233738" y="12563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CC15814-B475-4986-B89A-26EE18337D69}">
      <dsp:nvSpPr>
        <dsp:cNvPr id="0" name=""/>
        <dsp:cNvSpPr/>
      </dsp:nvSpPr>
      <dsp:spPr>
        <a:xfrm>
          <a:off x="3974865" y="3662642"/>
          <a:ext cx="233738" cy="753806"/>
        </a:xfrm>
        <a:custGeom>
          <a:avLst/>
          <a:gdLst/>
          <a:ahLst/>
          <a:cxnLst/>
          <a:rect l="0" t="0" r="0" b="0"/>
          <a:pathLst>
            <a:path>
              <a:moveTo>
                <a:pt x="0" y="0"/>
              </a:moveTo>
              <a:lnTo>
                <a:pt x="116869" y="0"/>
              </a:lnTo>
              <a:lnTo>
                <a:pt x="116869" y="753806"/>
              </a:lnTo>
              <a:lnTo>
                <a:pt x="233738" y="7538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3974AC-EAAB-4A45-B187-1A7777A2F9D4}">
      <dsp:nvSpPr>
        <dsp:cNvPr id="0" name=""/>
        <dsp:cNvSpPr/>
      </dsp:nvSpPr>
      <dsp:spPr>
        <a:xfrm>
          <a:off x="3974865" y="3662642"/>
          <a:ext cx="233738" cy="251268"/>
        </a:xfrm>
        <a:custGeom>
          <a:avLst/>
          <a:gdLst/>
          <a:ahLst/>
          <a:cxnLst/>
          <a:rect l="0" t="0" r="0" b="0"/>
          <a:pathLst>
            <a:path>
              <a:moveTo>
                <a:pt x="0" y="0"/>
              </a:moveTo>
              <a:lnTo>
                <a:pt x="116869" y="0"/>
              </a:lnTo>
              <a:lnTo>
                <a:pt x="116869" y="251268"/>
              </a:lnTo>
              <a:lnTo>
                <a:pt x="233738" y="2512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AD51CA-CA22-41F4-8717-435CB44D0D7F}">
      <dsp:nvSpPr>
        <dsp:cNvPr id="0" name=""/>
        <dsp:cNvSpPr/>
      </dsp:nvSpPr>
      <dsp:spPr>
        <a:xfrm>
          <a:off x="3974865" y="3411373"/>
          <a:ext cx="233738" cy="251268"/>
        </a:xfrm>
        <a:custGeom>
          <a:avLst/>
          <a:gdLst/>
          <a:ahLst/>
          <a:cxnLst/>
          <a:rect l="0" t="0" r="0" b="0"/>
          <a:pathLst>
            <a:path>
              <a:moveTo>
                <a:pt x="0" y="251268"/>
              </a:moveTo>
              <a:lnTo>
                <a:pt x="116869" y="251268"/>
              </a:lnTo>
              <a:lnTo>
                <a:pt x="116869" y="0"/>
              </a:lnTo>
              <a:lnTo>
                <a:pt x="233738"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C3E66C-1D55-4141-A806-5D2CA6439FCF}">
      <dsp:nvSpPr>
        <dsp:cNvPr id="0" name=""/>
        <dsp:cNvSpPr/>
      </dsp:nvSpPr>
      <dsp:spPr>
        <a:xfrm>
          <a:off x="3974865" y="2908836"/>
          <a:ext cx="233738" cy="753806"/>
        </a:xfrm>
        <a:custGeom>
          <a:avLst/>
          <a:gdLst/>
          <a:ahLst/>
          <a:cxnLst/>
          <a:rect l="0" t="0" r="0" b="0"/>
          <a:pathLst>
            <a:path>
              <a:moveTo>
                <a:pt x="0" y="753806"/>
              </a:moveTo>
              <a:lnTo>
                <a:pt x="116869" y="753806"/>
              </a:lnTo>
              <a:lnTo>
                <a:pt x="116869" y="0"/>
              </a:lnTo>
              <a:lnTo>
                <a:pt x="233738"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EB4C2C-1DAC-489C-B310-ACA066DFB997}">
      <dsp:nvSpPr>
        <dsp:cNvPr id="0" name=""/>
        <dsp:cNvSpPr/>
      </dsp:nvSpPr>
      <dsp:spPr>
        <a:xfrm>
          <a:off x="3974865" y="2406298"/>
          <a:ext cx="233738" cy="1256343"/>
        </a:xfrm>
        <a:custGeom>
          <a:avLst/>
          <a:gdLst/>
          <a:ahLst/>
          <a:cxnLst/>
          <a:rect l="0" t="0" r="0" b="0"/>
          <a:pathLst>
            <a:path>
              <a:moveTo>
                <a:pt x="0" y="1256343"/>
              </a:moveTo>
              <a:lnTo>
                <a:pt x="116869" y="1256343"/>
              </a:lnTo>
              <a:lnTo>
                <a:pt x="116869" y="0"/>
              </a:lnTo>
              <a:lnTo>
                <a:pt x="233738"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C62F25-EC5B-4E16-BE9B-40CFB60A5B2B}">
      <dsp:nvSpPr>
        <dsp:cNvPr id="0" name=""/>
        <dsp:cNvSpPr/>
      </dsp:nvSpPr>
      <dsp:spPr>
        <a:xfrm>
          <a:off x="3974865" y="1903761"/>
          <a:ext cx="233738" cy="1758881"/>
        </a:xfrm>
        <a:custGeom>
          <a:avLst/>
          <a:gdLst/>
          <a:ahLst/>
          <a:cxnLst/>
          <a:rect l="0" t="0" r="0" b="0"/>
          <a:pathLst>
            <a:path>
              <a:moveTo>
                <a:pt x="0" y="1758881"/>
              </a:moveTo>
              <a:lnTo>
                <a:pt x="116869" y="1758881"/>
              </a:lnTo>
              <a:lnTo>
                <a:pt x="116869" y="0"/>
              </a:lnTo>
              <a:lnTo>
                <a:pt x="233738"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11AA19-FDBB-4B57-BF37-1CE3182EBEB9}">
      <dsp:nvSpPr>
        <dsp:cNvPr id="0" name=""/>
        <dsp:cNvSpPr/>
      </dsp:nvSpPr>
      <dsp:spPr>
        <a:xfrm>
          <a:off x="3974865" y="1401223"/>
          <a:ext cx="233738" cy="2261418"/>
        </a:xfrm>
        <a:custGeom>
          <a:avLst/>
          <a:gdLst/>
          <a:ahLst/>
          <a:cxnLst/>
          <a:rect l="0" t="0" r="0" b="0"/>
          <a:pathLst>
            <a:path>
              <a:moveTo>
                <a:pt x="0" y="2261418"/>
              </a:moveTo>
              <a:lnTo>
                <a:pt x="116869" y="2261418"/>
              </a:lnTo>
              <a:lnTo>
                <a:pt x="116869" y="0"/>
              </a:lnTo>
              <a:lnTo>
                <a:pt x="233738"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06EC87-85D2-4AB0-85D0-BF261770E02F}">
      <dsp:nvSpPr>
        <dsp:cNvPr id="0" name=""/>
        <dsp:cNvSpPr/>
      </dsp:nvSpPr>
      <dsp:spPr>
        <a:xfrm>
          <a:off x="2572435" y="3616922"/>
          <a:ext cx="233738" cy="91440"/>
        </a:xfrm>
        <a:custGeom>
          <a:avLst/>
          <a:gdLst/>
          <a:ahLst/>
          <a:cxnLst/>
          <a:rect l="0" t="0" r="0" b="0"/>
          <a:pathLst>
            <a:path>
              <a:moveTo>
                <a:pt x="0" y="45720"/>
              </a:moveTo>
              <a:lnTo>
                <a:pt x="233738"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EB8E42-EAEB-41E5-9F17-C027350C792E}">
      <dsp:nvSpPr>
        <dsp:cNvPr id="0" name=""/>
        <dsp:cNvSpPr/>
      </dsp:nvSpPr>
      <dsp:spPr>
        <a:xfrm>
          <a:off x="1170005" y="3662642"/>
          <a:ext cx="233738" cy="936835"/>
        </a:xfrm>
        <a:custGeom>
          <a:avLst/>
          <a:gdLst/>
          <a:ahLst/>
          <a:cxnLst/>
          <a:rect l="0" t="0" r="0" b="0"/>
          <a:pathLst>
            <a:path>
              <a:moveTo>
                <a:pt x="0" y="936835"/>
              </a:moveTo>
              <a:lnTo>
                <a:pt x="116869" y="936835"/>
              </a:lnTo>
              <a:lnTo>
                <a:pt x="116869" y="0"/>
              </a:lnTo>
              <a:lnTo>
                <a:pt x="233738"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CE81DA-D26E-420A-B8CB-E412D35C1A44}">
      <dsp:nvSpPr>
        <dsp:cNvPr id="0" name=""/>
        <dsp:cNvSpPr/>
      </dsp:nvSpPr>
      <dsp:spPr>
        <a:xfrm>
          <a:off x="2572435" y="2406298"/>
          <a:ext cx="233738" cy="753806"/>
        </a:xfrm>
        <a:custGeom>
          <a:avLst/>
          <a:gdLst/>
          <a:ahLst/>
          <a:cxnLst/>
          <a:rect l="0" t="0" r="0" b="0"/>
          <a:pathLst>
            <a:path>
              <a:moveTo>
                <a:pt x="0" y="0"/>
              </a:moveTo>
              <a:lnTo>
                <a:pt x="116869" y="0"/>
              </a:lnTo>
              <a:lnTo>
                <a:pt x="116869" y="753806"/>
              </a:lnTo>
              <a:lnTo>
                <a:pt x="233738" y="7538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C6FD1E-9654-4A54-A27B-EA47CA1FAE72}">
      <dsp:nvSpPr>
        <dsp:cNvPr id="0" name=""/>
        <dsp:cNvSpPr/>
      </dsp:nvSpPr>
      <dsp:spPr>
        <a:xfrm>
          <a:off x="2572435" y="2406298"/>
          <a:ext cx="233738" cy="251268"/>
        </a:xfrm>
        <a:custGeom>
          <a:avLst/>
          <a:gdLst/>
          <a:ahLst/>
          <a:cxnLst/>
          <a:rect l="0" t="0" r="0" b="0"/>
          <a:pathLst>
            <a:path>
              <a:moveTo>
                <a:pt x="0" y="0"/>
              </a:moveTo>
              <a:lnTo>
                <a:pt x="116869" y="0"/>
              </a:lnTo>
              <a:lnTo>
                <a:pt x="116869" y="251268"/>
              </a:lnTo>
              <a:lnTo>
                <a:pt x="233738" y="2512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ADA1A8-8E9D-4CA4-8DEB-4BF0CE30C048}">
      <dsp:nvSpPr>
        <dsp:cNvPr id="0" name=""/>
        <dsp:cNvSpPr/>
      </dsp:nvSpPr>
      <dsp:spPr>
        <a:xfrm>
          <a:off x="2572435" y="2155029"/>
          <a:ext cx="233738" cy="251268"/>
        </a:xfrm>
        <a:custGeom>
          <a:avLst/>
          <a:gdLst/>
          <a:ahLst/>
          <a:cxnLst/>
          <a:rect l="0" t="0" r="0" b="0"/>
          <a:pathLst>
            <a:path>
              <a:moveTo>
                <a:pt x="0" y="251268"/>
              </a:moveTo>
              <a:lnTo>
                <a:pt x="116869" y="251268"/>
              </a:lnTo>
              <a:lnTo>
                <a:pt x="116869" y="0"/>
              </a:lnTo>
              <a:lnTo>
                <a:pt x="233738"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1223F6-A81D-47B4-81B1-94C0CAAD11C5}">
      <dsp:nvSpPr>
        <dsp:cNvPr id="0" name=""/>
        <dsp:cNvSpPr/>
      </dsp:nvSpPr>
      <dsp:spPr>
        <a:xfrm>
          <a:off x="2572435" y="1652492"/>
          <a:ext cx="233738" cy="753806"/>
        </a:xfrm>
        <a:custGeom>
          <a:avLst/>
          <a:gdLst/>
          <a:ahLst/>
          <a:cxnLst/>
          <a:rect l="0" t="0" r="0" b="0"/>
          <a:pathLst>
            <a:path>
              <a:moveTo>
                <a:pt x="0" y="753806"/>
              </a:moveTo>
              <a:lnTo>
                <a:pt x="116869" y="753806"/>
              </a:lnTo>
              <a:lnTo>
                <a:pt x="116869" y="0"/>
              </a:lnTo>
              <a:lnTo>
                <a:pt x="233738"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FE5BB4-046D-41E2-905C-0CE4E9C42BB9}">
      <dsp:nvSpPr>
        <dsp:cNvPr id="0" name=""/>
        <dsp:cNvSpPr/>
      </dsp:nvSpPr>
      <dsp:spPr>
        <a:xfrm>
          <a:off x="1170005" y="2406298"/>
          <a:ext cx="233738" cy="2193179"/>
        </a:xfrm>
        <a:custGeom>
          <a:avLst/>
          <a:gdLst/>
          <a:ahLst/>
          <a:cxnLst/>
          <a:rect l="0" t="0" r="0" b="0"/>
          <a:pathLst>
            <a:path>
              <a:moveTo>
                <a:pt x="0" y="2193179"/>
              </a:moveTo>
              <a:lnTo>
                <a:pt x="116869" y="2193179"/>
              </a:lnTo>
              <a:lnTo>
                <a:pt x="116869" y="0"/>
              </a:lnTo>
              <a:lnTo>
                <a:pt x="233738"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C741B7-15E1-4338-9086-29D6463D918D}">
      <dsp:nvSpPr>
        <dsp:cNvPr id="0" name=""/>
        <dsp:cNvSpPr/>
      </dsp:nvSpPr>
      <dsp:spPr>
        <a:xfrm>
          <a:off x="1313" y="4421252"/>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riaditeľka</a:t>
          </a:r>
        </a:p>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ZPS</a:t>
          </a:r>
        </a:p>
      </dsp:txBody>
      <dsp:txXfrm>
        <a:off x="1313" y="4421252"/>
        <a:ext cx="1168691" cy="356451"/>
      </dsp:txXfrm>
    </dsp:sp>
    <dsp:sp modelId="{AC0CB968-0182-4598-A231-2D26223E2F1E}">
      <dsp:nvSpPr>
        <dsp:cNvPr id="0" name=""/>
        <dsp:cNvSpPr/>
      </dsp:nvSpPr>
      <dsp:spPr>
        <a:xfrm>
          <a:off x="1403743" y="2228073"/>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vedúca hospodárskeho úseku ZPS</a:t>
          </a:r>
        </a:p>
      </dsp:txBody>
      <dsp:txXfrm>
        <a:off x="1403743" y="2228073"/>
        <a:ext cx="1168691" cy="356451"/>
      </dsp:txXfrm>
    </dsp:sp>
    <dsp:sp modelId="{F99CAB3E-FF3F-4FAF-BD7C-4B9839652B2F}">
      <dsp:nvSpPr>
        <dsp:cNvPr id="0" name=""/>
        <dsp:cNvSpPr/>
      </dsp:nvSpPr>
      <dsp:spPr>
        <a:xfrm>
          <a:off x="2806173" y="1474266"/>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kuchárka</a:t>
          </a:r>
        </a:p>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ZPS</a:t>
          </a:r>
        </a:p>
      </dsp:txBody>
      <dsp:txXfrm>
        <a:off x="2806173" y="1474266"/>
        <a:ext cx="1168691" cy="356451"/>
      </dsp:txXfrm>
    </dsp:sp>
    <dsp:sp modelId="{287ABF66-1F33-4F60-B1A9-68C8FC6D7F7B}">
      <dsp:nvSpPr>
        <dsp:cNvPr id="0" name=""/>
        <dsp:cNvSpPr/>
      </dsp:nvSpPr>
      <dsp:spPr>
        <a:xfrm>
          <a:off x="2806173" y="1976804"/>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pomoc. kuchárka</a:t>
          </a:r>
        </a:p>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ZPS</a:t>
          </a:r>
        </a:p>
      </dsp:txBody>
      <dsp:txXfrm>
        <a:off x="2806173" y="1976804"/>
        <a:ext cx="1168691" cy="356451"/>
      </dsp:txXfrm>
    </dsp:sp>
    <dsp:sp modelId="{FA39E9F1-C31A-4AFD-9288-DF3F8E928585}">
      <dsp:nvSpPr>
        <dsp:cNvPr id="0" name=""/>
        <dsp:cNvSpPr/>
      </dsp:nvSpPr>
      <dsp:spPr>
        <a:xfrm>
          <a:off x="2806173" y="2479341"/>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zaučená kuchárka</a:t>
          </a:r>
        </a:p>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ZPS</a:t>
          </a:r>
        </a:p>
      </dsp:txBody>
      <dsp:txXfrm>
        <a:off x="2806173" y="2479341"/>
        <a:ext cx="1168691" cy="356451"/>
      </dsp:txXfrm>
    </dsp:sp>
    <dsp:sp modelId="{DC8BA030-8171-4428-A439-CFA6EBC35B97}">
      <dsp:nvSpPr>
        <dsp:cNvPr id="0" name=""/>
        <dsp:cNvSpPr/>
      </dsp:nvSpPr>
      <dsp:spPr>
        <a:xfrm>
          <a:off x="2806173" y="2981879"/>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pomocná kucharka ZPS </a:t>
          </a:r>
        </a:p>
      </dsp:txBody>
      <dsp:txXfrm>
        <a:off x="2806173" y="2981879"/>
        <a:ext cx="1168691" cy="356451"/>
      </dsp:txXfrm>
    </dsp:sp>
    <dsp:sp modelId="{7B17768B-1555-4678-A066-7800021BB66A}">
      <dsp:nvSpPr>
        <dsp:cNvPr id="0" name=""/>
        <dsp:cNvSpPr/>
      </dsp:nvSpPr>
      <dsp:spPr>
        <a:xfrm>
          <a:off x="1403743" y="3369627"/>
          <a:ext cx="1168691" cy="58603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sk-SK" sz="1000" b="1" kern="1200">
              <a:latin typeface="Times New Roman" pitchFamily="18" charset="0"/>
              <a:cs typeface="Times New Roman" pitchFamily="18" charset="0"/>
            </a:rPr>
            <a:t>soc. </a:t>
          </a:r>
          <a:r>
            <a:rPr lang="sk-SK" sz="800" b="1" kern="1200">
              <a:latin typeface="Times New Roman" pitchFamily="18" charset="0"/>
              <a:cs typeface="Times New Roman" pitchFamily="18" charset="0"/>
            </a:rPr>
            <a:t>pracovníčka zástupkyňa riaditeľky</a:t>
          </a:r>
        </a:p>
        <a:p>
          <a:pPr marL="0" lvl="0" indent="0" algn="ctr" defTabSz="444500">
            <a:lnSpc>
              <a:spcPct val="90000"/>
            </a:lnSpc>
            <a:spcBef>
              <a:spcPct val="0"/>
            </a:spcBef>
            <a:spcAft>
              <a:spcPct val="35000"/>
            </a:spcAft>
            <a:buNone/>
          </a:pPr>
          <a:r>
            <a:rPr lang="sk-SK" sz="800" b="1" kern="1200">
              <a:latin typeface="Times New Roman" pitchFamily="18" charset="0"/>
              <a:cs typeface="Times New Roman" pitchFamily="18" charset="0"/>
            </a:rPr>
            <a:t>1/2 ZPS</a:t>
          </a:r>
        </a:p>
        <a:p>
          <a:pPr marL="0" lvl="0" indent="0" algn="ctr" defTabSz="444500">
            <a:lnSpc>
              <a:spcPct val="90000"/>
            </a:lnSpc>
            <a:spcBef>
              <a:spcPct val="0"/>
            </a:spcBef>
            <a:spcAft>
              <a:spcPct val="35000"/>
            </a:spcAft>
            <a:buNone/>
          </a:pPr>
          <a:r>
            <a:rPr lang="sk-SK" sz="800" b="1" kern="1200">
              <a:latin typeface="Times New Roman" pitchFamily="18" charset="0"/>
              <a:cs typeface="Times New Roman" pitchFamily="18" charset="0"/>
            </a:rPr>
            <a:t>1/2 ŠZ</a:t>
          </a:r>
        </a:p>
        <a:p>
          <a:pPr marL="0" lvl="0" indent="0" algn="ctr" defTabSz="444500">
            <a:lnSpc>
              <a:spcPct val="90000"/>
            </a:lnSpc>
            <a:spcBef>
              <a:spcPct val="0"/>
            </a:spcBef>
            <a:spcAft>
              <a:spcPct val="35000"/>
            </a:spcAft>
            <a:buNone/>
          </a:pPr>
          <a:endParaRPr lang="sk-SK" sz="1000" b="1" kern="1200">
            <a:latin typeface="Times New Roman" pitchFamily="18" charset="0"/>
            <a:cs typeface="Times New Roman" pitchFamily="18" charset="0"/>
          </a:endParaRPr>
        </a:p>
      </dsp:txBody>
      <dsp:txXfrm>
        <a:off x="1403743" y="3369627"/>
        <a:ext cx="1168691" cy="586030"/>
      </dsp:txXfrm>
    </dsp:sp>
    <dsp:sp modelId="{C4242A83-E427-4252-A3A8-2FF221185811}">
      <dsp:nvSpPr>
        <dsp:cNvPr id="0" name=""/>
        <dsp:cNvSpPr/>
      </dsp:nvSpPr>
      <dsp:spPr>
        <a:xfrm>
          <a:off x="2806173" y="3484416"/>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vedúca sestra</a:t>
          </a:r>
        </a:p>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ZPS</a:t>
          </a:r>
        </a:p>
      </dsp:txBody>
      <dsp:txXfrm>
        <a:off x="2806173" y="3484416"/>
        <a:ext cx="1168691" cy="356451"/>
      </dsp:txXfrm>
    </dsp:sp>
    <dsp:sp modelId="{9AB17483-FBD2-4787-8EA4-A9851FB29A5F}">
      <dsp:nvSpPr>
        <dsp:cNvPr id="0" name=""/>
        <dsp:cNvSpPr/>
      </dsp:nvSpPr>
      <dsp:spPr>
        <a:xfrm>
          <a:off x="4208603" y="1222998"/>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prakticka  sestra 1/2 ZPS</a:t>
          </a:r>
        </a:p>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1/2 ŠZ</a:t>
          </a:r>
        </a:p>
      </dsp:txBody>
      <dsp:txXfrm>
        <a:off x="4208603" y="1222998"/>
        <a:ext cx="1168691" cy="356451"/>
      </dsp:txXfrm>
    </dsp:sp>
    <dsp:sp modelId="{0E86FD77-95C4-4EB3-ABD1-2882EABA1C26}">
      <dsp:nvSpPr>
        <dsp:cNvPr id="0" name=""/>
        <dsp:cNvSpPr/>
      </dsp:nvSpPr>
      <dsp:spPr>
        <a:xfrm>
          <a:off x="4208603" y="1725535"/>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k-SK" sz="900" b="1" kern="1200">
              <a:latin typeface="Times New Roman" pitchFamily="18" charset="0"/>
              <a:cs typeface="Times New Roman" pitchFamily="18" charset="0"/>
            </a:rPr>
            <a:t>opatrovateľka</a:t>
          </a:r>
        </a:p>
        <a:p>
          <a:pPr marL="0" lvl="0" indent="0" algn="ctr" defTabSz="400050">
            <a:lnSpc>
              <a:spcPct val="90000"/>
            </a:lnSpc>
            <a:spcBef>
              <a:spcPct val="0"/>
            </a:spcBef>
            <a:spcAft>
              <a:spcPct val="35000"/>
            </a:spcAft>
            <a:buNone/>
          </a:pPr>
          <a:r>
            <a:rPr lang="sk-SK" sz="900" b="1" kern="1200">
              <a:latin typeface="Times New Roman" pitchFamily="18" charset="0"/>
              <a:cs typeface="Times New Roman" pitchFamily="18" charset="0"/>
            </a:rPr>
            <a:t>ZPS</a:t>
          </a:r>
        </a:p>
      </dsp:txBody>
      <dsp:txXfrm>
        <a:off x="4208603" y="1725535"/>
        <a:ext cx="1168691" cy="356451"/>
      </dsp:txXfrm>
    </dsp:sp>
    <dsp:sp modelId="{2EC5CFAB-D09D-46CA-ACBE-BCA91D128FC6}">
      <dsp:nvSpPr>
        <dsp:cNvPr id="0" name=""/>
        <dsp:cNvSpPr/>
      </dsp:nvSpPr>
      <dsp:spPr>
        <a:xfrm>
          <a:off x="4208603" y="2228073"/>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k-SK" sz="900" b="1" kern="1200">
              <a:latin typeface="Times New Roman" pitchFamily="18" charset="0"/>
              <a:cs typeface="Times New Roman" pitchFamily="18" charset="0"/>
            </a:rPr>
            <a:t>opatrovateľk</a:t>
          </a:r>
          <a:r>
            <a:rPr lang="sk-SK" sz="800" b="1" kern="1200">
              <a:latin typeface="Times New Roman" pitchFamily="18" charset="0"/>
              <a:cs typeface="Times New Roman" pitchFamily="18" charset="0"/>
            </a:rPr>
            <a:t>a</a:t>
          </a:r>
        </a:p>
        <a:p>
          <a:pPr marL="0" lvl="0" indent="0" algn="ctr" defTabSz="400050">
            <a:lnSpc>
              <a:spcPct val="90000"/>
            </a:lnSpc>
            <a:spcBef>
              <a:spcPct val="0"/>
            </a:spcBef>
            <a:spcAft>
              <a:spcPct val="35000"/>
            </a:spcAft>
            <a:buNone/>
          </a:pPr>
          <a:r>
            <a:rPr lang="sk-SK" sz="800" b="1" kern="1200">
              <a:latin typeface="Times New Roman" pitchFamily="18" charset="0"/>
              <a:cs typeface="Times New Roman" pitchFamily="18" charset="0"/>
            </a:rPr>
            <a:t>ZPS</a:t>
          </a:r>
        </a:p>
      </dsp:txBody>
      <dsp:txXfrm>
        <a:off x="4208603" y="2228073"/>
        <a:ext cx="1168691" cy="356451"/>
      </dsp:txXfrm>
    </dsp:sp>
    <dsp:sp modelId="{26B7CDD2-73C3-4F13-AAD9-D5CC0AE31BDF}">
      <dsp:nvSpPr>
        <dsp:cNvPr id="0" name=""/>
        <dsp:cNvSpPr/>
      </dsp:nvSpPr>
      <dsp:spPr>
        <a:xfrm>
          <a:off x="4208603" y="2730610"/>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k-SK" sz="900" b="1" kern="1200">
              <a:latin typeface="Times New Roman" pitchFamily="18" charset="0"/>
              <a:cs typeface="Times New Roman" pitchFamily="18" charset="0"/>
            </a:rPr>
            <a:t>opatrovateľka</a:t>
          </a:r>
        </a:p>
        <a:p>
          <a:pPr marL="0" lvl="0" indent="0" algn="ctr" defTabSz="400050">
            <a:lnSpc>
              <a:spcPct val="90000"/>
            </a:lnSpc>
            <a:spcBef>
              <a:spcPct val="0"/>
            </a:spcBef>
            <a:spcAft>
              <a:spcPct val="35000"/>
            </a:spcAft>
            <a:buNone/>
          </a:pPr>
          <a:r>
            <a:rPr lang="sk-SK" sz="900" b="1" kern="1200">
              <a:latin typeface="Times New Roman" pitchFamily="18" charset="0"/>
              <a:cs typeface="Times New Roman" pitchFamily="18" charset="0"/>
            </a:rPr>
            <a:t>ZPS</a:t>
          </a:r>
        </a:p>
      </dsp:txBody>
      <dsp:txXfrm>
        <a:off x="4208603" y="2730610"/>
        <a:ext cx="1168691" cy="356451"/>
      </dsp:txXfrm>
    </dsp:sp>
    <dsp:sp modelId="{87356F8D-A7C9-49E7-B57B-68105DEFA1F7}">
      <dsp:nvSpPr>
        <dsp:cNvPr id="0" name=""/>
        <dsp:cNvSpPr/>
      </dsp:nvSpPr>
      <dsp:spPr>
        <a:xfrm>
          <a:off x="4208603" y="3233148"/>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praktická sestra</a:t>
          </a:r>
        </a:p>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ZPS</a:t>
          </a:r>
        </a:p>
      </dsp:txBody>
      <dsp:txXfrm>
        <a:off x="4208603" y="3233148"/>
        <a:ext cx="1168691" cy="356451"/>
      </dsp:txXfrm>
    </dsp:sp>
    <dsp:sp modelId="{D7B99C84-648C-4A5D-A6F0-02AAC1637405}">
      <dsp:nvSpPr>
        <dsp:cNvPr id="0" name=""/>
        <dsp:cNvSpPr/>
      </dsp:nvSpPr>
      <dsp:spPr>
        <a:xfrm>
          <a:off x="4208603" y="3735685"/>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k-SK" sz="600" b="1" kern="1200">
              <a:latin typeface="Times New Roman" pitchFamily="18" charset="0"/>
              <a:cs typeface="Times New Roman" pitchFamily="18" charset="0"/>
            </a:rPr>
            <a:t>opatrovateľka</a:t>
          </a:r>
        </a:p>
        <a:p>
          <a:pPr marL="0" lvl="0" indent="0" algn="ctr" defTabSz="266700">
            <a:lnSpc>
              <a:spcPct val="90000"/>
            </a:lnSpc>
            <a:spcBef>
              <a:spcPct val="0"/>
            </a:spcBef>
            <a:spcAft>
              <a:spcPct val="35000"/>
            </a:spcAft>
            <a:buNone/>
          </a:pPr>
          <a:r>
            <a:rPr lang="sk-SK" sz="600" b="1" kern="1200">
              <a:latin typeface="Times New Roman" pitchFamily="18" charset="0"/>
              <a:cs typeface="Times New Roman" pitchFamily="18" charset="0"/>
            </a:rPr>
            <a:t>ZPS</a:t>
          </a:r>
        </a:p>
      </dsp:txBody>
      <dsp:txXfrm>
        <a:off x="4208603" y="3735685"/>
        <a:ext cx="1168691" cy="356451"/>
      </dsp:txXfrm>
    </dsp:sp>
    <dsp:sp modelId="{491E75D6-6769-49F8-ABA7-783444664404}">
      <dsp:nvSpPr>
        <dsp:cNvPr id="0" name=""/>
        <dsp:cNvSpPr/>
      </dsp:nvSpPr>
      <dsp:spPr>
        <a:xfrm>
          <a:off x="4208603" y="4238223"/>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k-SK" sz="600" b="1" kern="1200">
              <a:latin typeface="Times New Roman" pitchFamily="18" charset="0"/>
              <a:cs typeface="Times New Roman" pitchFamily="18" charset="0"/>
            </a:rPr>
            <a:t>opatrovateľka</a:t>
          </a:r>
        </a:p>
        <a:p>
          <a:pPr marL="0" lvl="0" indent="0" algn="ctr" defTabSz="266700">
            <a:lnSpc>
              <a:spcPct val="90000"/>
            </a:lnSpc>
            <a:spcBef>
              <a:spcPct val="0"/>
            </a:spcBef>
            <a:spcAft>
              <a:spcPct val="35000"/>
            </a:spcAft>
            <a:buNone/>
          </a:pPr>
          <a:r>
            <a:rPr lang="sk-SK" sz="600" b="1" kern="1200">
              <a:latin typeface="Times New Roman" pitchFamily="18" charset="0"/>
              <a:cs typeface="Times New Roman" pitchFamily="18" charset="0"/>
            </a:rPr>
            <a:t>ZOS</a:t>
          </a:r>
        </a:p>
      </dsp:txBody>
      <dsp:txXfrm>
        <a:off x="4208603" y="4238223"/>
        <a:ext cx="1168691" cy="356451"/>
      </dsp:txXfrm>
    </dsp:sp>
    <dsp:sp modelId="{C67C98E0-F5C5-4332-A0DD-959C433D8949}">
      <dsp:nvSpPr>
        <dsp:cNvPr id="0" name=""/>
        <dsp:cNvSpPr/>
      </dsp:nvSpPr>
      <dsp:spPr>
        <a:xfrm>
          <a:off x="4208603" y="4740760"/>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opatrovateľka</a:t>
          </a:r>
        </a:p>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1/2 ZPS</a:t>
          </a:r>
        </a:p>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1/2 ŠZ</a:t>
          </a:r>
        </a:p>
      </dsp:txBody>
      <dsp:txXfrm>
        <a:off x="4208603" y="4740760"/>
        <a:ext cx="1168691" cy="356451"/>
      </dsp:txXfrm>
    </dsp:sp>
    <dsp:sp modelId="{18F9D668-4CB1-4442-AF0C-F46455DCAB54}">
      <dsp:nvSpPr>
        <dsp:cNvPr id="0" name=""/>
        <dsp:cNvSpPr/>
      </dsp:nvSpPr>
      <dsp:spPr>
        <a:xfrm>
          <a:off x="4208603" y="5243298"/>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k-SK" sz="600" b="1" kern="1200">
              <a:latin typeface="Times New Roman" pitchFamily="18" charset="0"/>
              <a:cs typeface="Times New Roman" pitchFamily="18" charset="0"/>
            </a:rPr>
            <a:t>opatrovateľka</a:t>
          </a:r>
        </a:p>
        <a:p>
          <a:pPr marL="0" lvl="0" indent="0" algn="ctr" defTabSz="266700">
            <a:lnSpc>
              <a:spcPct val="90000"/>
            </a:lnSpc>
            <a:spcBef>
              <a:spcPct val="0"/>
            </a:spcBef>
            <a:spcAft>
              <a:spcPct val="35000"/>
            </a:spcAft>
            <a:buNone/>
          </a:pPr>
          <a:r>
            <a:rPr lang="sk-SK" sz="600" b="1" kern="1200">
              <a:latin typeface="Times New Roman" pitchFamily="18" charset="0"/>
              <a:cs typeface="Times New Roman" pitchFamily="18" charset="0"/>
            </a:rPr>
            <a:t>1/2 ZPS</a:t>
          </a:r>
        </a:p>
        <a:p>
          <a:pPr marL="0" lvl="0" indent="0" algn="ctr" defTabSz="266700">
            <a:lnSpc>
              <a:spcPct val="90000"/>
            </a:lnSpc>
            <a:spcBef>
              <a:spcPct val="0"/>
            </a:spcBef>
            <a:spcAft>
              <a:spcPct val="35000"/>
            </a:spcAft>
            <a:buNone/>
          </a:pPr>
          <a:r>
            <a:rPr lang="sk-SK" sz="600" b="1" kern="1200">
              <a:latin typeface="Times New Roman" pitchFamily="18" charset="0"/>
              <a:cs typeface="Times New Roman" pitchFamily="18" charset="0"/>
            </a:rPr>
            <a:t>1/2 ŠZ</a:t>
          </a:r>
        </a:p>
      </dsp:txBody>
      <dsp:txXfrm>
        <a:off x="4208603" y="5243298"/>
        <a:ext cx="1168691" cy="356451"/>
      </dsp:txXfrm>
    </dsp:sp>
    <dsp:sp modelId="{C2F4589E-840C-4806-B951-C3908B7A3894}">
      <dsp:nvSpPr>
        <dsp:cNvPr id="0" name=""/>
        <dsp:cNvSpPr/>
      </dsp:nvSpPr>
      <dsp:spPr>
        <a:xfrm>
          <a:off x="4208603" y="5745835"/>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k-SK" sz="900" b="1" kern="1200">
              <a:latin typeface="Times New Roman" pitchFamily="18" charset="0"/>
              <a:cs typeface="Times New Roman" pitchFamily="18" charset="0"/>
            </a:rPr>
            <a:t>pracovník pre rozvoj pracovných zručností ŠZ</a:t>
          </a:r>
        </a:p>
      </dsp:txBody>
      <dsp:txXfrm>
        <a:off x="4208603" y="5745835"/>
        <a:ext cx="1168691" cy="356451"/>
      </dsp:txXfrm>
    </dsp:sp>
    <dsp:sp modelId="{ABB0B827-B0F1-463F-9C9A-115FF3FDFA84}">
      <dsp:nvSpPr>
        <dsp:cNvPr id="0" name=""/>
        <dsp:cNvSpPr/>
      </dsp:nvSpPr>
      <dsp:spPr>
        <a:xfrm>
          <a:off x="1403743" y="4101744"/>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ekonómka</a:t>
          </a:r>
        </a:p>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ZPS</a:t>
          </a:r>
        </a:p>
      </dsp:txBody>
      <dsp:txXfrm>
        <a:off x="1403743" y="4101744"/>
        <a:ext cx="1168691" cy="356451"/>
      </dsp:txXfrm>
    </dsp:sp>
    <dsp:sp modelId="{654B8AB7-B1D9-4705-B6A0-693F1EFD122B}">
      <dsp:nvSpPr>
        <dsp:cNvPr id="0" name=""/>
        <dsp:cNvSpPr/>
      </dsp:nvSpPr>
      <dsp:spPr>
        <a:xfrm>
          <a:off x="1403743" y="4604281"/>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údržbár, kurič, vodič ZPS</a:t>
          </a:r>
        </a:p>
      </dsp:txBody>
      <dsp:txXfrm>
        <a:off x="1403743" y="4604281"/>
        <a:ext cx="1168691" cy="356451"/>
      </dsp:txXfrm>
    </dsp:sp>
    <dsp:sp modelId="{5B685366-7A5C-4C4F-89F2-F43AA468EF31}">
      <dsp:nvSpPr>
        <dsp:cNvPr id="0" name=""/>
        <dsp:cNvSpPr/>
      </dsp:nvSpPr>
      <dsp:spPr>
        <a:xfrm>
          <a:off x="1403743" y="5106819"/>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pračka, šička</a:t>
          </a:r>
        </a:p>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ZPS</a:t>
          </a:r>
        </a:p>
      </dsp:txBody>
      <dsp:txXfrm>
        <a:off x="1403743" y="5106819"/>
        <a:ext cx="1168691" cy="356451"/>
      </dsp:txXfrm>
    </dsp:sp>
    <dsp:sp modelId="{654CF2FB-B867-4679-9AD2-119955EDB2DB}">
      <dsp:nvSpPr>
        <dsp:cNvPr id="0" name=""/>
        <dsp:cNvSpPr/>
      </dsp:nvSpPr>
      <dsp:spPr>
        <a:xfrm>
          <a:off x="1403743" y="5609356"/>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k-SK" sz="600" b="1" kern="1200">
              <a:latin typeface="Times New Roman" pitchFamily="18" charset="0"/>
              <a:cs typeface="Times New Roman" pitchFamily="18" charset="0"/>
            </a:rPr>
            <a:t>upratovačk</a:t>
          </a:r>
          <a:r>
            <a:rPr lang="sk-SK" sz="600" b="1" kern="1200"/>
            <a:t>a</a:t>
          </a:r>
        </a:p>
        <a:p>
          <a:pPr marL="0" lvl="0" indent="0" algn="ctr" defTabSz="266700">
            <a:lnSpc>
              <a:spcPct val="90000"/>
            </a:lnSpc>
            <a:spcBef>
              <a:spcPct val="0"/>
            </a:spcBef>
            <a:spcAft>
              <a:spcPct val="35000"/>
            </a:spcAft>
            <a:buNone/>
          </a:pPr>
          <a:r>
            <a:rPr lang="sk-SK" sz="600" b="1" kern="1200"/>
            <a:t>ZPS</a:t>
          </a:r>
        </a:p>
      </dsp:txBody>
      <dsp:txXfrm>
        <a:off x="1403743" y="5609356"/>
        <a:ext cx="1168691" cy="356451"/>
      </dsp:txXfrm>
    </dsp:sp>
    <dsp:sp modelId="{C0B20FB2-6352-4225-8ED0-B837BE1F9594}">
      <dsp:nvSpPr>
        <dsp:cNvPr id="0" name=""/>
        <dsp:cNvSpPr/>
      </dsp:nvSpPr>
      <dsp:spPr>
        <a:xfrm>
          <a:off x="1403743" y="6111894"/>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k-SK" sz="600" b="1" kern="1200">
              <a:latin typeface="Times New Roman" pitchFamily="18" charset="0"/>
              <a:cs typeface="Times New Roman" pitchFamily="18" charset="0"/>
            </a:rPr>
            <a:t>upratovačka</a:t>
          </a:r>
        </a:p>
        <a:p>
          <a:pPr marL="0" lvl="0" indent="0" algn="ctr" defTabSz="266700">
            <a:lnSpc>
              <a:spcPct val="90000"/>
            </a:lnSpc>
            <a:spcBef>
              <a:spcPct val="0"/>
            </a:spcBef>
            <a:spcAft>
              <a:spcPct val="35000"/>
            </a:spcAft>
            <a:buNone/>
          </a:pPr>
          <a:r>
            <a:rPr lang="sk-SK" sz="600" b="1" kern="1200">
              <a:latin typeface="Times New Roman" pitchFamily="18" charset="0"/>
              <a:cs typeface="Times New Roman" pitchFamily="18" charset="0"/>
            </a:rPr>
            <a:t>ZPS</a:t>
          </a:r>
        </a:p>
      </dsp:txBody>
      <dsp:txXfrm>
        <a:off x="1403743" y="6111894"/>
        <a:ext cx="1168691" cy="356451"/>
      </dsp:txXfrm>
    </dsp:sp>
    <dsp:sp modelId="{4D0286B5-A181-4E9F-93F5-7F78AB57C125}">
      <dsp:nvSpPr>
        <dsp:cNvPr id="0" name=""/>
        <dsp:cNvSpPr/>
      </dsp:nvSpPr>
      <dsp:spPr>
        <a:xfrm>
          <a:off x="1403743" y="6614431"/>
          <a:ext cx="1168691" cy="35645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b="1" kern="1200">
              <a:latin typeface="Times New Roman" pitchFamily="18" charset="0"/>
              <a:cs typeface="Times New Roman" pitchFamily="18" charset="0"/>
            </a:rPr>
            <a:t>elektroúdržbár - dohodár ZPS</a:t>
          </a:r>
        </a:p>
      </dsp:txBody>
      <dsp:txXfrm>
        <a:off x="1403743" y="6614431"/>
        <a:ext cx="1168691" cy="356451"/>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ABCD17-A85A-4AE5-AE20-3F2240CBC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22</Pages>
  <Words>3649</Words>
  <Characters>20800</Characters>
  <Application>Microsoft Office Word</Application>
  <DocSecurity>0</DocSecurity>
  <Lines>173</Lines>
  <Paragraphs>48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ATC</Company>
  <LinksUpToDate>false</LinksUpToDate>
  <CharactersWithSpaces>24401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Hanuliaková</dc:creator>
  <cp:lastModifiedBy>Anna Hanuliaková</cp:lastModifiedBy>
  <cp:revision>3</cp:revision>
  <cp:lastPrinted>2023-07-28T07:23:00Z</cp:lastPrinted>
  <dcterms:created xsi:type="dcterms:W3CDTF">2026-07-14T09:02:00Z</dcterms:created>
  <dcterms:modified xsi:type="dcterms:W3CDTF">2026-07-21T08:52:00Z</dcterms:modified>
</cp:coreProperties>
</file>